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798" w:rsidRPr="005633F7" w:rsidRDefault="00755798" w:rsidP="007A07D6">
      <w:pPr>
        <w:pStyle w:val="Otsikko"/>
        <w:jc w:val="center"/>
        <w:rPr>
          <w:sz w:val="40"/>
          <w:szCs w:val="40"/>
        </w:rPr>
      </w:pPr>
      <w:r w:rsidRPr="005633F7">
        <w:rPr>
          <w:sz w:val="40"/>
          <w:szCs w:val="40"/>
        </w:rPr>
        <w:t>Kotimaisen valkuaisomavaraisuuden parantaminen globaalimuutosten paineessa</w:t>
      </w:r>
    </w:p>
    <w:p w:rsidR="00035207" w:rsidRDefault="00755798" w:rsidP="007A07D6">
      <w:pPr>
        <w:pStyle w:val="Otsikko"/>
        <w:jc w:val="center"/>
        <w:rPr>
          <w:sz w:val="40"/>
          <w:szCs w:val="40"/>
        </w:rPr>
      </w:pPr>
      <w:r w:rsidRPr="005633F7">
        <w:rPr>
          <w:sz w:val="40"/>
          <w:szCs w:val="40"/>
        </w:rPr>
        <w:t>OMAVARA</w:t>
      </w:r>
    </w:p>
    <w:p w:rsidR="00755798" w:rsidRDefault="00035207" w:rsidP="007A07D6">
      <w:pPr>
        <w:pStyle w:val="Otsikko"/>
        <w:jc w:val="center"/>
        <w:rPr>
          <w:sz w:val="40"/>
          <w:szCs w:val="40"/>
        </w:rPr>
      </w:pPr>
      <w:r>
        <w:rPr>
          <w:sz w:val="40"/>
          <w:szCs w:val="40"/>
        </w:rPr>
        <w:t>2010</w:t>
      </w:r>
      <w:r w:rsidR="005D68F7">
        <w:rPr>
          <w:sz w:val="40"/>
          <w:szCs w:val="40"/>
        </w:rPr>
        <w:t xml:space="preserve"> - </w:t>
      </w:r>
      <w:r>
        <w:rPr>
          <w:sz w:val="40"/>
          <w:szCs w:val="40"/>
        </w:rPr>
        <w:t>2013</w:t>
      </w:r>
    </w:p>
    <w:p w:rsidR="00035207" w:rsidRDefault="005B04AE" w:rsidP="005B04AE">
      <w:pPr>
        <w:jc w:val="center"/>
      </w:pPr>
      <w:r>
        <w:rPr>
          <w:noProof/>
          <w:lang w:eastAsia="fi-FI"/>
        </w:rPr>
        <w:drawing>
          <wp:inline distT="0" distB="0" distL="0" distR="0">
            <wp:extent cx="4454476" cy="5939453"/>
            <wp:effectExtent l="247650" t="190500" r="231824" b="137497"/>
            <wp:docPr id="1" name="Kuva 0" descr="IMG_13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306.JPG"/>
                    <pic:cNvPicPr/>
                  </pic:nvPicPr>
                  <pic:blipFill>
                    <a:blip r:embed="rId8"/>
                    <a:stretch>
                      <a:fillRect/>
                    </a:stretch>
                  </pic:blipFill>
                  <pic:spPr>
                    <a:xfrm>
                      <a:off x="0" y="0"/>
                      <a:ext cx="4468558" cy="5958229"/>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rsidR="00035207" w:rsidRPr="005B04AE" w:rsidRDefault="00035207" w:rsidP="00035207">
      <w:pPr>
        <w:pStyle w:val="Otsikko4"/>
        <w:jc w:val="center"/>
        <w:rPr>
          <w:color w:val="365F91" w:themeColor="accent1" w:themeShade="BF"/>
          <w:sz w:val="36"/>
          <w:szCs w:val="36"/>
        </w:rPr>
      </w:pPr>
      <w:r w:rsidRPr="005B04AE">
        <w:rPr>
          <w:color w:val="365F91" w:themeColor="accent1" w:themeShade="BF"/>
          <w:sz w:val="36"/>
          <w:szCs w:val="36"/>
        </w:rPr>
        <w:t>Loppuraportti</w:t>
      </w:r>
    </w:p>
    <w:p w:rsidR="00035207" w:rsidRPr="00035207" w:rsidRDefault="00035207" w:rsidP="00035207"/>
    <w:p w:rsidR="002F397E" w:rsidRPr="00963FED" w:rsidRDefault="002F397E" w:rsidP="002F397E">
      <w:pPr>
        <w:spacing w:after="0" w:line="240" w:lineRule="auto"/>
        <w:jc w:val="center"/>
        <w:rPr>
          <w:b/>
          <w:color w:val="000000" w:themeColor="text1"/>
        </w:rPr>
      </w:pPr>
      <w:r w:rsidRPr="00963FED">
        <w:rPr>
          <w:b/>
          <w:color w:val="000000" w:themeColor="text1"/>
        </w:rPr>
        <w:lastRenderedPageBreak/>
        <w:t>KOTIMAISEN VALKUAISOMAVARAISUUDEN PARANTAMINEN GLOBAALIMUUTOSTEN PAINEESSA</w:t>
      </w:r>
    </w:p>
    <w:p w:rsidR="002F397E" w:rsidRPr="00592348" w:rsidRDefault="002F397E" w:rsidP="008D0E69">
      <w:pPr>
        <w:spacing w:before="240" w:after="0" w:line="240" w:lineRule="auto"/>
        <w:jc w:val="center"/>
        <w:rPr>
          <w:b/>
          <w:color w:val="000000" w:themeColor="text1"/>
          <w:lang w:val="en-US"/>
        </w:rPr>
      </w:pPr>
      <w:r w:rsidRPr="00592348">
        <w:rPr>
          <w:b/>
          <w:color w:val="000000" w:themeColor="text1"/>
          <w:lang w:val="en-US"/>
        </w:rPr>
        <w:t>OMAVARA</w:t>
      </w:r>
    </w:p>
    <w:p w:rsidR="002F397E" w:rsidRDefault="002F397E" w:rsidP="002F397E">
      <w:pPr>
        <w:pBdr>
          <w:bottom w:val="single" w:sz="12" w:space="1" w:color="auto"/>
        </w:pBdr>
        <w:spacing w:before="240" w:after="0" w:line="240" w:lineRule="auto"/>
        <w:jc w:val="center"/>
        <w:rPr>
          <w:color w:val="000000" w:themeColor="text1"/>
          <w:lang w:val="en-US"/>
        </w:rPr>
      </w:pPr>
      <w:r w:rsidRPr="00963FED">
        <w:rPr>
          <w:b/>
          <w:color w:val="000000" w:themeColor="text1"/>
          <w:lang w:val="en-US"/>
        </w:rPr>
        <w:t>STRENGTHENING DOMESTIC PROTEIN SELF-SUFFICIENCY UNDER PRESSURE OF GLOBAL CHANGES</w:t>
      </w:r>
    </w:p>
    <w:p w:rsidR="002F397E" w:rsidRPr="002F397E" w:rsidRDefault="002F397E" w:rsidP="002F397E">
      <w:pPr>
        <w:pBdr>
          <w:bottom w:val="single" w:sz="12" w:space="1" w:color="auto"/>
        </w:pBdr>
        <w:spacing w:after="0" w:line="240" w:lineRule="auto"/>
        <w:jc w:val="center"/>
        <w:rPr>
          <w:color w:val="000000" w:themeColor="text1"/>
          <w:lang w:val="en-US"/>
        </w:rPr>
      </w:pPr>
    </w:p>
    <w:p w:rsidR="002F397E" w:rsidRPr="008D0E69" w:rsidRDefault="002F397E" w:rsidP="002914B2">
      <w:pPr>
        <w:spacing w:before="120" w:after="0" w:line="240" w:lineRule="auto"/>
        <w:ind w:left="2127" w:hanging="2127"/>
        <w:rPr>
          <w:color w:val="000000" w:themeColor="text1"/>
        </w:rPr>
      </w:pPr>
      <w:r w:rsidRPr="00963FED">
        <w:rPr>
          <w:b/>
          <w:color w:val="000000" w:themeColor="text1"/>
        </w:rPr>
        <w:t>Vastuuo</w:t>
      </w:r>
      <w:r w:rsidR="008D0E69" w:rsidRPr="00963FED">
        <w:rPr>
          <w:b/>
          <w:color w:val="000000" w:themeColor="text1"/>
        </w:rPr>
        <w:t>rganisaatio</w:t>
      </w:r>
      <w:r w:rsidRPr="008D0E69">
        <w:rPr>
          <w:color w:val="000000" w:themeColor="text1"/>
        </w:rPr>
        <w:tab/>
        <w:t>MTT Maa- ja elintarviketalouden tutkimuskeskus</w:t>
      </w:r>
    </w:p>
    <w:p w:rsidR="002F397E" w:rsidRPr="008D0E69" w:rsidRDefault="002F397E" w:rsidP="002914B2">
      <w:pPr>
        <w:spacing w:after="0" w:line="240" w:lineRule="auto"/>
        <w:ind w:left="2127" w:hanging="2127"/>
        <w:rPr>
          <w:color w:val="000000" w:themeColor="text1"/>
        </w:rPr>
      </w:pPr>
      <w:r w:rsidRPr="008D0E69">
        <w:rPr>
          <w:color w:val="000000" w:themeColor="text1"/>
        </w:rPr>
        <w:tab/>
        <w:t>Professori Pirjo Peltonen-Sainio</w:t>
      </w:r>
    </w:p>
    <w:p w:rsidR="008D0E69" w:rsidRPr="008D0E69" w:rsidRDefault="008D0E69" w:rsidP="002914B2">
      <w:pPr>
        <w:spacing w:after="0" w:line="240" w:lineRule="auto"/>
        <w:ind w:left="2127" w:hanging="2127"/>
        <w:rPr>
          <w:color w:val="000000" w:themeColor="text1"/>
        </w:rPr>
      </w:pPr>
      <w:r w:rsidRPr="008D0E69">
        <w:rPr>
          <w:color w:val="000000" w:themeColor="text1"/>
        </w:rPr>
        <w:tab/>
        <w:t>Kasvintuotannon tutkimus</w:t>
      </w:r>
    </w:p>
    <w:p w:rsidR="008D0E69" w:rsidRPr="008D0E69" w:rsidRDefault="008D0E69" w:rsidP="002914B2">
      <w:pPr>
        <w:spacing w:after="0" w:line="240" w:lineRule="auto"/>
        <w:ind w:left="2127" w:hanging="2127"/>
        <w:rPr>
          <w:color w:val="000000" w:themeColor="text1"/>
        </w:rPr>
      </w:pPr>
      <w:r w:rsidRPr="008D0E69">
        <w:rPr>
          <w:color w:val="000000" w:themeColor="text1"/>
        </w:rPr>
        <w:tab/>
        <w:t>31600 Jokioinen</w:t>
      </w:r>
    </w:p>
    <w:p w:rsidR="008D0E69" w:rsidRPr="008D0E69" w:rsidRDefault="008D0E69" w:rsidP="002914B2">
      <w:pPr>
        <w:spacing w:after="0" w:line="240" w:lineRule="auto"/>
        <w:ind w:left="2127" w:hanging="2127"/>
        <w:rPr>
          <w:color w:val="000000" w:themeColor="text1"/>
        </w:rPr>
      </w:pPr>
      <w:r w:rsidRPr="008D0E69">
        <w:rPr>
          <w:color w:val="000000" w:themeColor="text1"/>
        </w:rPr>
        <w:tab/>
        <w:t>+358405221956</w:t>
      </w:r>
    </w:p>
    <w:p w:rsidR="002F397E" w:rsidRDefault="008D0E69" w:rsidP="002914B2">
      <w:pPr>
        <w:spacing w:before="240" w:after="0" w:line="240" w:lineRule="auto"/>
        <w:ind w:left="2127" w:hanging="2127"/>
        <w:rPr>
          <w:color w:val="000000" w:themeColor="text1"/>
        </w:rPr>
      </w:pPr>
      <w:r w:rsidRPr="00963FED">
        <w:rPr>
          <w:b/>
          <w:color w:val="000000" w:themeColor="text1"/>
        </w:rPr>
        <w:t>Kesto</w:t>
      </w:r>
      <w:r>
        <w:rPr>
          <w:color w:val="000000" w:themeColor="text1"/>
        </w:rPr>
        <w:tab/>
        <w:t>2010</w:t>
      </w:r>
      <w:r w:rsidR="00731069" w:rsidRPr="00D8503E">
        <w:rPr>
          <w:color w:val="000000" w:themeColor="text1"/>
        </w:rPr>
        <w:t>–</w:t>
      </w:r>
      <w:r>
        <w:rPr>
          <w:color w:val="000000" w:themeColor="text1"/>
        </w:rPr>
        <w:t>2013 (loppuraportti 31.5.2013)</w:t>
      </w:r>
    </w:p>
    <w:p w:rsidR="008D0E69" w:rsidRPr="00E81196" w:rsidRDefault="008D0E69" w:rsidP="00CF1D61">
      <w:pPr>
        <w:tabs>
          <w:tab w:val="right" w:pos="7513"/>
        </w:tabs>
        <w:spacing w:before="240" w:after="0" w:line="240" w:lineRule="auto"/>
        <w:ind w:left="2127" w:hanging="2127"/>
        <w:rPr>
          <w:color w:val="000000" w:themeColor="text1"/>
        </w:rPr>
      </w:pPr>
      <w:r w:rsidRPr="00E81196">
        <w:rPr>
          <w:b/>
          <w:color w:val="000000" w:themeColor="text1"/>
        </w:rPr>
        <w:t>Rahoitus</w:t>
      </w:r>
      <w:r w:rsidRPr="00E81196">
        <w:rPr>
          <w:color w:val="000000" w:themeColor="text1"/>
        </w:rPr>
        <w:tab/>
        <w:t>Kokonaiskustannukset</w:t>
      </w:r>
      <w:r w:rsidRPr="00E81196">
        <w:rPr>
          <w:color w:val="000000" w:themeColor="text1"/>
        </w:rPr>
        <w:tab/>
      </w:r>
      <w:r w:rsidR="00E81196" w:rsidRPr="00E81196">
        <w:rPr>
          <w:color w:val="000000" w:themeColor="text1"/>
        </w:rPr>
        <w:t>632</w:t>
      </w:r>
      <w:r w:rsidR="00DF3D19" w:rsidRPr="00E81196">
        <w:rPr>
          <w:color w:val="000000" w:themeColor="text1"/>
        </w:rPr>
        <w:t>.716 €</w:t>
      </w:r>
    </w:p>
    <w:p w:rsidR="00DF3D19" w:rsidRPr="00E81196" w:rsidRDefault="00DF3D19" w:rsidP="00CF1D61">
      <w:pPr>
        <w:tabs>
          <w:tab w:val="right" w:pos="7513"/>
        </w:tabs>
        <w:spacing w:after="0" w:line="240" w:lineRule="auto"/>
        <w:ind w:left="2127" w:hanging="2127"/>
        <w:rPr>
          <w:color w:val="000000" w:themeColor="text1"/>
        </w:rPr>
      </w:pPr>
      <w:r w:rsidRPr="00E81196">
        <w:rPr>
          <w:color w:val="000000" w:themeColor="text1"/>
        </w:rPr>
        <w:tab/>
      </w:r>
      <w:proofErr w:type="spellStart"/>
      <w:proofErr w:type="gramStart"/>
      <w:r w:rsidRPr="00E81196">
        <w:rPr>
          <w:color w:val="000000" w:themeColor="text1"/>
        </w:rPr>
        <w:t>MMM:ltä</w:t>
      </w:r>
      <w:proofErr w:type="spellEnd"/>
      <w:r w:rsidRPr="00E81196">
        <w:rPr>
          <w:color w:val="000000" w:themeColor="text1"/>
        </w:rPr>
        <w:t xml:space="preserve"> saatu rahoitus</w:t>
      </w:r>
      <w:r w:rsidR="00CF1D61">
        <w:rPr>
          <w:color w:val="000000" w:themeColor="text1"/>
        </w:rPr>
        <w:tab/>
      </w:r>
      <w:r w:rsidRPr="00E81196">
        <w:rPr>
          <w:color w:val="000000" w:themeColor="text1"/>
        </w:rPr>
        <w:t>280.000 €</w:t>
      </w:r>
      <w:proofErr w:type="gramEnd"/>
    </w:p>
    <w:p w:rsidR="00DF3D19" w:rsidRDefault="00DF3D19" w:rsidP="00CF1D61">
      <w:pPr>
        <w:tabs>
          <w:tab w:val="right" w:pos="7513"/>
        </w:tabs>
        <w:spacing w:after="0" w:line="240" w:lineRule="auto"/>
        <w:ind w:left="2127" w:hanging="2127"/>
        <w:rPr>
          <w:color w:val="000000" w:themeColor="text1"/>
        </w:rPr>
      </w:pPr>
      <w:r w:rsidRPr="00E81196">
        <w:rPr>
          <w:color w:val="000000" w:themeColor="text1"/>
        </w:rPr>
        <w:tab/>
        <w:t>MTT:n omarahoitus</w:t>
      </w:r>
      <w:r w:rsidR="00D8615A" w:rsidRPr="00E81196">
        <w:rPr>
          <w:color w:val="000000" w:themeColor="text1"/>
        </w:rPr>
        <w:tab/>
      </w:r>
      <w:r w:rsidRPr="00E81196">
        <w:rPr>
          <w:color w:val="000000" w:themeColor="text1"/>
        </w:rPr>
        <w:t>323.324</w:t>
      </w:r>
      <w:r>
        <w:rPr>
          <w:color w:val="000000" w:themeColor="text1"/>
        </w:rPr>
        <w:t xml:space="preserve"> €</w:t>
      </w:r>
    </w:p>
    <w:p w:rsidR="00DF3D19" w:rsidRDefault="00DF3D19" w:rsidP="00CF1D61">
      <w:pPr>
        <w:tabs>
          <w:tab w:val="right" w:pos="7513"/>
        </w:tabs>
        <w:spacing w:after="0" w:line="240" w:lineRule="auto"/>
        <w:ind w:left="2127" w:hanging="2127"/>
        <w:rPr>
          <w:color w:val="000000" w:themeColor="text1"/>
        </w:rPr>
      </w:pPr>
      <w:r>
        <w:rPr>
          <w:color w:val="000000" w:themeColor="text1"/>
        </w:rPr>
        <w:tab/>
        <w:t>Helsingin yliopiston omarahoitus</w:t>
      </w:r>
      <w:r w:rsidR="00D8615A">
        <w:rPr>
          <w:color w:val="000000" w:themeColor="text1"/>
        </w:rPr>
        <w:tab/>
      </w:r>
      <w:r>
        <w:rPr>
          <w:color w:val="000000" w:themeColor="text1"/>
        </w:rPr>
        <w:t>14.932 €</w:t>
      </w:r>
    </w:p>
    <w:p w:rsidR="00DF3D19" w:rsidRPr="00DF3D19" w:rsidRDefault="00DF3D19" w:rsidP="00CF1D61">
      <w:pPr>
        <w:tabs>
          <w:tab w:val="right" w:pos="7513"/>
        </w:tabs>
        <w:spacing w:after="0" w:line="240" w:lineRule="auto"/>
        <w:ind w:left="2127" w:hanging="2127"/>
        <w:rPr>
          <w:color w:val="000000" w:themeColor="text1"/>
        </w:rPr>
      </w:pPr>
      <w:r>
        <w:rPr>
          <w:color w:val="000000" w:themeColor="text1"/>
        </w:rPr>
        <w:tab/>
      </w:r>
      <w:r w:rsidR="00E81196">
        <w:rPr>
          <w:color w:val="000000" w:themeColor="text1"/>
        </w:rPr>
        <w:t>Muu rahoitus (Hankkija Maatalous)</w:t>
      </w:r>
      <w:r w:rsidR="00CF1D61">
        <w:rPr>
          <w:color w:val="000000" w:themeColor="text1"/>
        </w:rPr>
        <w:tab/>
      </w:r>
      <w:r w:rsidR="00E81196">
        <w:rPr>
          <w:color w:val="000000" w:themeColor="text1"/>
        </w:rPr>
        <w:t>15.000</w:t>
      </w:r>
      <w:r w:rsidRPr="00DF3D19">
        <w:rPr>
          <w:color w:val="000000" w:themeColor="text1"/>
        </w:rPr>
        <w:t xml:space="preserve"> €</w:t>
      </w:r>
    </w:p>
    <w:p w:rsidR="00DF3D19" w:rsidRPr="00DF3D19" w:rsidRDefault="00DF3D19" w:rsidP="00DF3D19">
      <w:pPr>
        <w:spacing w:after="0" w:line="240" w:lineRule="auto"/>
        <w:ind w:left="2552" w:hanging="2552"/>
        <w:rPr>
          <w:color w:val="000000" w:themeColor="text1"/>
        </w:rPr>
      </w:pPr>
      <w:r w:rsidRPr="00DF3D19">
        <w:rPr>
          <w:color w:val="000000" w:themeColor="text1"/>
        </w:rPr>
        <w:t>_______________________________________________________________________________________</w:t>
      </w:r>
    </w:p>
    <w:p w:rsidR="00DF3D19" w:rsidRPr="00963FED" w:rsidRDefault="00DF3D19" w:rsidP="00DF3D19">
      <w:pPr>
        <w:spacing w:before="120" w:after="0" w:line="240" w:lineRule="auto"/>
        <w:ind w:left="2552" w:hanging="2552"/>
        <w:rPr>
          <w:b/>
          <w:color w:val="000000" w:themeColor="text1"/>
        </w:rPr>
      </w:pPr>
      <w:r w:rsidRPr="00963FED">
        <w:rPr>
          <w:b/>
          <w:color w:val="000000" w:themeColor="text1"/>
        </w:rPr>
        <w:t>Tiivistelmä</w:t>
      </w:r>
    </w:p>
    <w:p w:rsidR="00963FED" w:rsidRDefault="00963FED" w:rsidP="00141B7D">
      <w:pPr>
        <w:spacing w:before="120" w:after="0" w:line="240" w:lineRule="auto"/>
        <w:ind w:left="2127"/>
        <w:jc w:val="both"/>
        <w:rPr>
          <w:color w:val="000000" w:themeColor="text1"/>
        </w:rPr>
      </w:pPr>
      <w:r>
        <w:rPr>
          <w:color w:val="000000" w:themeColor="text1"/>
        </w:rPr>
        <w:t xml:space="preserve">TAVOITTEET </w:t>
      </w:r>
    </w:p>
    <w:p w:rsidR="00963FED" w:rsidRDefault="00963FED" w:rsidP="00141B7D">
      <w:pPr>
        <w:spacing w:before="120" w:after="0" w:line="240" w:lineRule="auto"/>
        <w:ind w:left="2127"/>
        <w:jc w:val="both"/>
        <w:rPr>
          <w:color w:val="000000" w:themeColor="text1"/>
        </w:rPr>
      </w:pPr>
      <w:r w:rsidRPr="00963FED">
        <w:rPr>
          <w:color w:val="000000" w:themeColor="text1"/>
        </w:rPr>
        <w:t>Hankkee</w:t>
      </w:r>
      <w:r>
        <w:rPr>
          <w:color w:val="000000" w:themeColor="text1"/>
        </w:rPr>
        <w:t xml:space="preserve">n alkuperäisenä tavoitteena oli </w:t>
      </w:r>
      <w:r w:rsidRPr="00963FED">
        <w:rPr>
          <w:color w:val="000000" w:themeColor="text1"/>
        </w:rPr>
        <w:t>löytää kokonaisvaltaiset keinot ja rakentaa ratkaisut nykyisellään huolestutta</w:t>
      </w:r>
      <w:r>
        <w:rPr>
          <w:color w:val="000000" w:themeColor="text1"/>
        </w:rPr>
        <w:t>van alhaisen kasviperäi</w:t>
      </w:r>
      <w:r w:rsidRPr="00963FED">
        <w:rPr>
          <w:color w:val="000000" w:themeColor="text1"/>
        </w:rPr>
        <w:t>sen rehuvalkuaisen om</w:t>
      </w:r>
      <w:r w:rsidRPr="00963FED">
        <w:rPr>
          <w:color w:val="000000" w:themeColor="text1"/>
        </w:rPr>
        <w:t>a</w:t>
      </w:r>
      <w:r w:rsidRPr="00963FED">
        <w:rPr>
          <w:color w:val="000000" w:themeColor="text1"/>
        </w:rPr>
        <w:t>varaisuuden merkittäväksi parantamiseksi ottaen huomioon</w:t>
      </w:r>
      <w:r>
        <w:rPr>
          <w:color w:val="000000" w:themeColor="text1"/>
        </w:rPr>
        <w:t xml:space="preserve">: </w:t>
      </w:r>
      <w:r w:rsidRPr="00963FED">
        <w:rPr>
          <w:color w:val="000000" w:themeColor="text1"/>
        </w:rPr>
        <w:t>tuotantovarmuus ja siinä ta</w:t>
      </w:r>
      <w:r w:rsidR="000D16B7">
        <w:rPr>
          <w:color w:val="000000" w:themeColor="text1"/>
        </w:rPr>
        <w:t>pahtuvat muutokset,</w:t>
      </w:r>
      <w:r w:rsidRPr="00963FED">
        <w:rPr>
          <w:color w:val="000000" w:themeColor="text1"/>
        </w:rPr>
        <w:t xml:space="preserve"> tuotantoj</w:t>
      </w:r>
      <w:r w:rsidR="000D16B7">
        <w:rPr>
          <w:color w:val="000000" w:themeColor="text1"/>
        </w:rPr>
        <w:t>ärjestelmien kehittämistarve,</w:t>
      </w:r>
      <w:r w:rsidRPr="00963FED">
        <w:rPr>
          <w:color w:val="000000" w:themeColor="text1"/>
        </w:rPr>
        <w:t xml:space="preserve"> vaihtoehtoka</w:t>
      </w:r>
      <w:r w:rsidRPr="00963FED">
        <w:rPr>
          <w:color w:val="000000" w:themeColor="text1"/>
        </w:rPr>
        <w:t>s</w:t>
      </w:r>
      <w:r w:rsidRPr="00963FED">
        <w:rPr>
          <w:color w:val="000000" w:themeColor="text1"/>
        </w:rPr>
        <w:t>vien viljeltävyys ja alueellisuus,</w:t>
      </w:r>
      <w:r w:rsidR="000D16B7">
        <w:rPr>
          <w:color w:val="000000" w:themeColor="text1"/>
        </w:rPr>
        <w:t xml:space="preserve"> tuotetun </w:t>
      </w:r>
      <w:r w:rsidRPr="00963FED">
        <w:rPr>
          <w:color w:val="000000" w:themeColor="text1"/>
        </w:rPr>
        <w:t>valkuaisrehun käytettävyys soijan korva</w:t>
      </w:r>
      <w:r w:rsidRPr="00963FED">
        <w:rPr>
          <w:color w:val="000000" w:themeColor="text1"/>
        </w:rPr>
        <w:t>a</w:t>
      </w:r>
      <w:r w:rsidRPr="00963FED">
        <w:rPr>
          <w:color w:val="000000" w:themeColor="text1"/>
        </w:rPr>
        <w:t>jana ja kotieläinten tuotosvasteet verrattuna soijaan sekä viljelyn taloudellinen kannattavuus ja kotimaisen valkuaisrehun vaikutus kotieläintuotannon taloudell</w:t>
      </w:r>
      <w:r w:rsidRPr="00963FED">
        <w:rPr>
          <w:color w:val="000000" w:themeColor="text1"/>
        </w:rPr>
        <w:t>i</w:t>
      </w:r>
      <w:r w:rsidRPr="00963FED">
        <w:rPr>
          <w:color w:val="000000" w:themeColor="text1"/>
        </w:rPr>
        <w:t>seen yli</w:t>
      </w:r>
      <w:r w:rsidR="00141B7D">
        <w:rPr>
          <w:color w:val="000000" w:themeColor="text1"/>
        </w:rPr>
        <w:t>jäämään. T</w:t>
      </w:r>
      <w:r w:rsidRPr="00963FED">
        <w:rPr>
          <w:color w:val="000000" w:themeColor="text1"/>
        </w:rPr>
        <w:t xml:space="preserve">arkastelut </w:t>
      </w:r>
      <w:r w:rsidR="00141B7D">
        <w:rPr>
          <w:color w:val="000000" w:themeColor="text1"/>
        </w:rPr>
        <w:t xml:space="preserve">tehtiin </w:t>
      </w:r>
      <w:r w:rsidRPr="00963FED">
        <w:rPr>
          <w:color w:val="000000" w:themeColor="text1"/>
        </w:rPr>
        <w:t>kolmella aikajänteellä: nykyhetki, pari lähintä vuosikymmentä ja vuosisadan puoliväli.</w:t>
      </w:r>
    </w:p>
    <w:p w:rsidR="00963FED" w:rsidRDefault="00963FED" w:rsidP="00141B7D">
      <w:pPr>
        <w:spacing w:before="120" w:after="0" w:line="240" w:lineRule="auto"/>
        <w:ind w:left="2127"/>
        <w:jc w:val="both"/>
        <w:rPr>
          <w:color w:val="000000" w:themeColor="text1"/>
        </w:rPr>
      </w:pPr>
      <w:r>
        <w:rPr>
          <w:color w:val="000000" w:themeColor="text1"/>
        </w:rPr>
        <w:t>TULOKSET</w:t>
      </w:r>
    </w:p>
    <w:p w:rsidR="000A71F6" w:rsidRPr="000A71F6" w:rsidRDefault="0008713B" w:rsidP="000A71F6">
      <w:pPr>
        <w:spacing w:before="120" w:after="0" w:line="240" w:lineRule="auto"/>
        <w:ind w:left="2127"/>
        <w:jc w:val="both"/>
        <w:rPr>
          <w:color w:val="000000" w:themeColor="text1"/>
        </w:rPr>
      </w:pPr>
      <w:r>
        <w:rPr>
          <w:color w:val="000000" w:themeColor="text1"/>
        </w:rPr>
        <w:t>Tutkimusten</w:t>
      </w:r>
      <w:r w:rsidR="0075175F">
        <w:rPr>
          <w:color w:val="000000" w:themeColor="text1"/>
        </w:rPr>
        <w:t xml:space="preserve"> perusteella </w:t>
      </w:r>
      <w:r w:rsidR="000A71F6" w:rsidRPr="000A71F6">
        <w:rPr>
          <w:color w:val="000000" w:themeColor="text1"/>
        </w:rPr>
        <w:t>valkuaiskasvien tuotantoalat voisivat hetimmiten kaksi</w:t>
      </w:r>
      <w:r w:rsidR="000A71F6" w:rsidRPr="000A71F6">
        <w:rPr>
          <w:color w:val="000000" w:themeColor="text1"/>
        </w:rPr>
        <w:t>n</w:t>
      </w:r>
      <w:r w:rsidR="000A71F6" w:rsidRPr="000A71F6">
        <w:rPr>
          <w:color w:val="000000" w:themeColor="text1"/>
        </w:rPr>
        <w:t>kertaistua</w:t>
      </w:r>
      <w:r>
        <w:rPr>
          <w:color w:val="000000" w:themeColor="text1"/>
        </w:rPr>
        <w:t xml:space="preserve"> ja </w:t>
      </w:r>
      <w:r w:rsidR="000A71F6" w:rsidRPr="000A71F6">
        <w:rPr>
          <w:color w:val="000000" w:themeColor="text1"/>
        </w:rPr>
        <w:t>ilmaston lämpenemisen myötä nousta</w:t>
      </w:r>
      <w:r>
        <w:rPr>
          <w:color w:val="000000" w:themeColor="text1"/>
        </w:rPr>
        <w:t xml:space="preserve"> </w:t>
      </w:r>
      <w:r w:rsidR="000D16B7">
        <w:rPr>
          <w:color w:val="000000" w:themeColor="text1"/>
        </w:rPr>
        <w:t xml:space="preserve">jopa </w:t>
      </w:r>
      <w:r w:rsidR="000A71F6" w:rsidRPr="000A71F6">
        <w:rPr>
          <w:color w:val="000000" w:themeColor="text1"/>
        </w:rPr>
        <w:t>400.000 hehtaariin.</w:t>
      </w:r>
      <w:r w:rsidR="000A71F6">
        <w:rPr>
          <w:color w:val="000000" w:themeColor="text1"/>
        </w:rPr>
        <w:t xml:space="preserve"> </w:t>
      </w:r>
      <w:r w:rsidR="000D16B7">
        <w:rPr>
          <w:color w:val="000000" w:themeColor="text1"/>
        </w:rPr>
        <w:t>Rypsi- ja rapsivalkuais</w:t>
      </w:r>
      <w:r w:rsidR="000A71F6" w:rsidRPr="000A71F6">
        <w:rPr>
          <w:color w:val="000000" w:themeColor="text1"/>
        </w:rPr>
        <w:t>en omavaraisuus voisi nousta kolmannekseen kuluvana vuosiky</w:t>
      </w:r>
      <w:r w:rsidR="000A71F6" w:rsidRPr="000A71F6">
        <w:rPr>
          <w:color w:val="000000" w:themeColor="text1"/>
        </w:rPr>
        <w:t>m</w:t>
      </w:r>
      <w:r w:rsidR="000A71F6" w:rsidRPr="000A71F6">
        <w:rPr>
          <w:color w:val="000000" w:themeColor="text1"/>
        </w:rPr>
        <w:t>menenä ja 60 prosenttiin vuosisadan puoliväliin mennessä.</w:t>
      </w:r>
      <w:r w:rsidR="0075175F">
        <w:rPr>
          <w:color w:val="000000" w:themeColor="text1"/>
        </w:rPr>
        <w:t xml:space="preserve"> </w:t>
      </w:r>
      <w:r w:rsidR="000A71F6" w:rsidRPr="000A71F6">
        <w:rPr>
          <w:color w:val="000000" w:themeColor="text1"/>
        </w:rPr>
        <w:t>Ne ovat viime vuosien tuotantoepävarmuudesta huolimatta potentiaalisin lyhyellä aikavälillä lisättävä va</w:t>
      </w:r>
      <w:r w:rsidR="000A71F6" w:rsidRPr="000A71F6">
        <w:rPr>
          <w:color w:val="000000" w:themeColor="text1"/>
        </w:rPr>
        <w:t>l</w:t>
      </w:r>
      <w:r w:rsidR="000A71F6" w:rsidRPr="000A71F6">
        <w:rPr>
          <w:color w:val="000000" w:themeColor="text1"/>
        </w:rPr>
        <w:t>kuaiskasvi. Tuotannon merkittävä kasvu edellyttää satotason nousua.</w:t>
      </w:r>
      <w:r w:rsidR="000A71F6">
        <w:rPr>
          <w:color w:val="000000" w:themeColor="text1"/>
        </w:rPr>
        <w:t xml:space="preserve"> </w:t>
      </w:r>
      <w:r w:rsidR="000A71F6" w:rsidRPr="000A71F6">
        <w:rPr>
          <w:color w:val="000000" w:themeColor="text1"/>
        </w:rPr>
        <w:t>Herneellä ja härkäpavulla on alituotantokasveina suuri viljelyn lisäämispotentiaali. Panostamalla herneen viljelyriskien hallintaan sen roolia voitaisiin lisätä härkäpapua enemmän.</w:t>
      </w:r>
      <w:r w:rsidR="000A71F6">
        <w:rPr>
          <w:color w:val="000000" w:themeColor="text1"/>
        </w:rPr>
        <w:t xml:space="preserve"> </w:t>
      </w:r>
      <w:r w:rsidR="000A71F6" w:rsidRPr="000A71F6">
        <w:rPr>
          <w:color w:val="000000" w:themeColor="text1"/>
        </w:rPr>
        <w:t>Soijarouheen nykyisestä 70 miljoonasta valkuaiskilosta voitaisiin palkoviljojemme viljelyä laajen</w:t>
      </w:r>
      <w:r w:rsidR="000A71F6">
        <w:rPr>
          <w:color w:val="000000" w:themeColor="text1"/>
        </w:rPr>
        <w:t>ta</w:t>
      </w:r>
      <w:r w:rsidR="000A71F6" w:rsidRPr="000A71F6">
        <w:rPr>
          <w:color w:val="000000" w:themeColor="text1"/>
        </w:rPr>
        <w:t>malla korvata 40–50 miljoonaa valkuaiskiloa</w:t>
      </w:r>
      <w:r w:rsidR="000D16B7">
        <w:rPr>
          <w:color w:val="000000" w:themeColor="text1"/>
        </w:rPr>
        <w:t xml:space="preserve"> ja i</w:t>
      </w:r>
      <w:r w:rsidR="000A71F6" w:rsidRPr="000A71F6">
        <w:rPr>
          <w:color w:val="000000" w:themeColor="text1"/>
        </w:rPr>
        <w:t>lmaston edelleen lämmetessä teoriassa kokonaan.</w:t>
      </w:r>
    </w:p>
    <w:p w:rsidR="000A71F6" w:rsidRPr="000A71F6" w:rsidRDefault="000A71F6" w:rsidP="00D34D7B">
      <w:pPr>
        <w:spacing w:before="120" w:after="0" w:line="240" w:lineRule="auto"/>
        <w:ind w:left="2127"/>
        <w:jc w:val="both"/>
        <w:rPr>
          <w:color w:val="000000" w:themeColor="text1"/>
        </w:rPr>
      </w:pPr>
      <w:r w:rsidRPr="000A71F6">
        <w:rPr>
          <w:color w:val="000000" w:themeColor="text1"/>
        </w:rPr>
        <w:t>Valkuaiskasvit tuottavat monia ekosysteemipalveluja. Esimerkiksi palkokasvien t</w:t>
      </w:r>
      <w:r w:rsidRPr="000A71F6">
        <w:rPr>
          <w:color w:val="000000" w:themeColor="text1"/>
        </w:rPr>
        <w:t>y</w:t>
      </w:r>
      <w:r>
        <w:rPr>
          <w:color w:val="000000" w:themeColor="text1"/>
        </w:rPr>
        <w:t>pensidonta paran</w:t>
      </w:r>
      <w:r w:rsidRPr="000A71F6">
        <w:rPr>
          <w:color w:val="000000" w:themeColor="text1"/>
        </w:rPr>
        <w:t>taa omavaraisuutta lannoituksessa ja vähentää kasvihuonekaas</w:t>
      </w:r>
      <w:r w:rsidRPr="000A71F6">
        <w:rPr>
          <w:color w:val="000000" w:themeColor="text1"/>
        </w:rPr>
        <w:t>u</w:t>
      </w:r>
      <w:r w:rsidRPr="000A71F6">
        <w:rPr>
          <w:color w:val="000000" w:themeColor="text1"/>
        </w:rPr>
        <w:t>päästöjä.</w:t>
      </w:r>
      <w:r w:rsidR="00D34D7B">
        <w:rPr>
          <w:color w:val="000000" w:themeColor="text1"/>
        </w:rPr>
        <w:t xml:space="preserve"> Toisaalta ö</w:t>
      </w:r>
      <w:r w:rsidRPr="000A71F6">
        <w:rPr>
          <w:color w:val="000000" w:themeColor="text1"/>
        </w:rPr>
        <w:t>ljy- ja palkokasvien viljelyn yleistyminen johtaa väistämättä kasvinsuojeluris</w:t>
      </w:r>
      <w:r w:rsidR="00D34D7B">
        <w:rPr>
          <w:color w:val="000000" w:themeColor="text1"/>
        </w:rPr>
        <w:t>kien kasvuun, mitä il</w:t>
      </w:r>
      <w:r w:rsidRPr="000A71F6">
        <w:rPr>
          <w:color w:val="000000" w:themeColor="text1"/>
        </w:rPr>
        <w:t>maston lämpeneminen vahvistaa. Riskien v</w:t>
      </w:r>
      <w:r w:rsidRPr="000A71F6">
        <w:rPr>
          <w:color w:val="000000" w:themeColor="text1"/>
        </w:rPr>
        <w:t>ä</w:t>
      </w:r>
      <w:r w:rsidRPr="000A71F6">
        <w:rPr>
          <w:color w:val="000000" w:themeColor="text1"/>
        </w:rPr>
        <w:t xml:space="preserve">hentämiseksi tulisi öljy- </w:t>
      </w:r>
      <w:r w:rsidR="00D34D7B">
        <w:rPr>
          <w:color w:val="000000" w:themeColor="text1"/>
        </w:rPr>
        <w:t>ja palkokasveille käyttää vähin</w:t>
      </w:r>
      <w:r w:rsidRPr="000A71F6">
        <w:rPr>
          <w:color w:val="000000" w:themeColor="text1"/>
        </w:rPr>
        <w:t>tään viiden vuoden viljel</w:t>
      </w:r>
      <w:r w:rsidRPr="000A71F6">
        <w:rPr>
          <w:color w:val="000000" w:themeColor="text1"/>
        </w:rPr>
        <w:t>y</w:t>
      </w:r>
      <w:r w:rsidRPr="000A71F6">
        <w:rPr>
          <w:color w:val="000000" w:themeColor="text1"/>
        </w:rPr>
        <w:t>kiertoa</w:t>
      </w:r>
      <w:r w:rsidR="00D34D7B">
        <w:rPr>
          <w:color w:val="000000" w:themeColor="text1"/>
        </w:rPr>
        <w:t>,</w:t>
      </w:r>
      <w:r w:rsidRPr="000A71F6">
        <w:rPr>
          <w:color w:val="000000" w:themeColor="text1"/>
        </w:rPr>
        <w:t xml:space="preserve"> tehostaa tuholaistarkkailua</w:t>
      </w:r>
      <w:r w:rsidR="00ED50EE">
        <w:rPr>
          <w:color w:val="000000" w:themeColor="text1"/>
        </w:rPr>
        <w:t xml:space="preserve"> ja varmistaa kasvinsuojelu</w:t>
      </w:r>
      <w:r w:rsidR="00D34D7B">
        <w:rPr>
          <w:color w:val="000000" w:themeColor="text1"/>
        </w:rPr>
        <w:t>aineiden saatavuus</w:t>
      </w:r>
      <w:r w:rsidRPr="000A71F6">
        <w:rPr>
          <w:color w:val="000000" w:themeColor="text1"/>
        </w:rPr>
        <w:t>.</w:t>
      </w:r>
    </w:p>
    <w:p w:rsidR="000A71F6" w:rsidRPr="00D8503E" w:rsidRDefault="00D34D7B" w:rsidP="000A71F6">
      <w:pPr>
        <w:spacing w:before="120" w:after="0" w:line="240" w:lineRule="auto"/>
        <w:ind w:left="2127"/>
        <w:jc w:val="both"/>
        <w:rPr>
          <w:color w:val="000000" w:themeColor="text1"/>
        </w:rPr>
      </w:pPr>
      <w:r>
        <w:rPr>
          <w:color w:val="000000" w:themeColor="text1"/>
        </w:rPr>
        <w:lastRenderedPageBreak/>
        <w:t>M</w:t>
      </w:r>
      <w:r w:rsidR="000A71F6" w:rsidRPr="000A71F6">
        <w:rPr>
          <w:color w:val="000000" w:themeColor="text1"/>
        </w:rPr>
        <w:t>ärehtijöiden ruokinta on järjestettävissä soijariippumattomaksi.</w:t>
      </w:r>
      <w:r>
        <w:rPr>
          <w:color w:val="000000" w:themeColor="text1"/>
        </w:rPr>
        <w:t xml:space="preserve"> Myös s</w:t>
      </w:r>
      <w:r w:rsidR="000A71F6" w:rsidRPr="000A71F6">
        <w:rPr>
          <w:color w:val="000000" w:themeColor="text1"/>
        </w:rPr>
        <w:t>ikojen ruokinta voidaan järjestää ilman soijaa kaikissa tuotannon vaiheissa, kun korvaajana käy</w:t>
      </w:r>
      <w:r>
        <w:rPr>
          <w:color w:val="000000" w:themeColor="text1"/>
        </w:rPr>
        <w:t>te</w:t>
      </w:r>
      <w:r w:rsidR="000A71F6" w:rsidRPr="000A71F6">
        <w:rPr>
          <w:color w:val="000000" w:themeColor="text1"/>
        </w:rPr>
        <w:t>tään hernettä, härkäpapua, rypsituotteita, lupiinia ja synteettisiä aminohapp</w:t>
      </w:r>
      <w:r w:rsidR="000A71F6" w:rsidRPr="000A71F6">
        <w:rPr>
          <w:color w:val="000000" w:themeColor="text1"/>
        </w:rPr>
        <w:t>o</w:t>
      </w:r>
      <w:r w:rsidR="000A71F6" w:rsidRPr="000A71F6">
        <w:rPr>
          <w:color w:val="000000" w:themeColor="text1"/>
        </w:rPr>
        <w:t>ja. Helpointa soijattomuus ilman tuotantotulosten heikkenemistä on tiineille em</w:t>
      </w:r>
      <w:r w:rsidR="000A71F6" w:rsidRPr="000A71F6">
        <w:rPr>
          <w:color w:val="000000" w:themeColor="text1"/>
        </w:rPr>
        <w:t>a</w:t>
      </w:r>
      <w:r w:rsidR="000A71F6" w:rsidRPr="000A71F6">
        <w:rPr>
          <w:color w:val="000000" w:themeColor="text1"/>
        </w:rPr>
        <w:t>koille ja lihasioille</w:t>
      </w:r>
      <w:r>
        <w:rPr>
          <w:color w:val="000000" w:themeColor="text1"/>
        </w:rPr>
        <w:t>, h</w:t>
      </w:r>
      <w:r w:rsidR="000A71F6" w:rsidRPr="000A71F6">
        <w:rPr>
          <w:color w:val="000000" w:themeColor="text1"/>
        </w:rPr>
        <w:t>aasteellisinta pienille porsaille ja imettäville emakoille.</w:t>
      </w:r>
      <w:r>
        <w:rPr>
          <w:color w:val="000000" w:themeColor="text1"/>
        </w:rPr>
        <w:t xml:space="preserve"> </w:t>
      </w:r>
      <w:r w:rsidR="000A71F6" w:rsidRPr="000A71F6">
        <w:rPr>
          <w:color w:val="000000" w:themeColor="text1"/>
        </w:rPr>
        <w:t>Siipika</w:t>
      </w:r>
      <w:r w:rsidR="000A71F6" w:rsidRPr="000A71F6">
        <w:rPr>
          <w:color w:val="000000" w:themeColor="text1"/>
        </w:rPr>
        <w:t>r</w:t>
      </w:r>
      <w:r w:rsidR="000A71F6" w:rsidRPr="000A71F6">
        <w:rPr>
          <w:color w:val="000000" w:themeColor="text1"/>
        </w:rPr>
        <w:t xml:space="preserve">jan rehuissa merkittävä osa soijavalkuaisesta voidaan korvata herneellä, </w:t>
      </w:r>
      <w:r w:rsidR="000A71F6" w:rsidRPr="00D8503E">
        <w:rPr>
          <w:color w:val="000000" w:themeColor="text1"/>
        </w:rPr>
        <w:t>rypsituo</w:t>
      </w:r>
      <w:r w:rsidR="000A71F6" w:rsidRPr="00D8503E">
        <w:rPr>
          <w:color w:val="000000" w:themeColor="text1"/>
        </w:rPr>
        <w:t>t</w:t>
      </w:r>
      <w:r w:rsidRPr="00D8503E">
        <w:rPr>
          <w:color w:val="000000" w:themeColor="text1"/>
        </w:rPr>
        <w:t>teilla ja lu</w:t>
      </w:r>
      <w:r w:rsidR="000A71F6" w:rsidRPr="00D8503E">
        <w:rPr>
          <w:color w:val="000000" w:themeColor="text1"/>
        </w:rPr>
        <w:t>piinilla. Härkäpavun haitta-aineet rajoittavat sen käyttöä suurina määrinä.</w:t>
      </w:r>
    </w:p>
    <w:p w:rsidR="000A71F6" w:rsidRPr="000A71F6" w:rsidRDefault="000A71F6" w:rsidP="00F80373">
      <w:pPr>
        <w:spacing w:before="120" w:after="0" w:line="240" w:lineRule="auto"/>
        <w:ind w:left="2127"/>
        <w:jc w:val="both"/>
        <w:rPr>
          <w:color w:val="000000" w:themeColor="text1"/>
        </w:rPr>
      </w:pPr>
      <w:r w:rsidRPr="00D8503E">
        <w:rPr>
          <w:color w:val="000000" w:themeColor="text1"/>
        </w:rPr>
        <w:t xml:space="preserve">Kotimaisen valkuaisen tuotannon lisääminen </w:t>
      </w:r>
      <w:r w:rsidR="00ED50EE" w:rsidRPr="00D8503E">
        <w:rPr>
          <w:color w:val="000000" w:themeColor="text1"/>
        </w:rPr>
        <w:t>edellyttää</w:t>
      </w:r>
      <w:r w:rsidRPr="00D8503E">
        <w:rPr>
          <w:color w:val="000000" w:themeColor="text1"/>
        </w:rPr>
        <w:t xml:space="preserve">, </w:t>
      </w:r>
      <w:r w:rsidR="00ED50EE" w:rsidRPr="00D8503E">
        <w:rPr>
          <w:color w:val="000000" w:themeColor="text1"/>
        </w:rPr>
        <w:t>että</w:t>
      </w:r>
      <w:r w:rsidRPr="00D8503E">
        <w:rPr>
          <w:color w:val="000000" w:themeColor="text1"/>
        </w:rPr>
        <w:t xml:space="preserve"> </w:t>
      </w:r>
      <w:r w:rsidR="00F80373" w:rsidRPr="00D8503E">
        <w:rPr>
          <w:color w:val="000000" w:themeColor="text1"/>
        </w:rPr>
        <w:t>valkuaiskasvi</w:t>
      </w:r>
      <w:r w:rsidR="002B1D56" w:rsidRPr="00D8503E">
        <w:rPr>
          <w:color w:val="000000" w:themeColor="text1"/>
        </w:rPr>
        <w:t>en kilpa</w:t>
      </w:r>
      <w:r w:rsidR="002B1D56" w:rsidRPr="00D8503E">
        <w:rPr>
          <w:color w:val="000000" w:themeColor="text1"/>
        </w:rPr>
        <w:t>i</w:t>
      </w:r>
      <w:r w:rsidR="002B1D56" w:rsidRPr="00D8503E">
        <w:rPr>
          <w:color w:val="000000" w:themeColor="text1"/>
        </w:rPr>
        <w:t xml:space="preserve">lukykyä parannetaan sekä </w:t>
      </w:r>
      <w:r w:rsidR="00ED50EE" w:rsidRPr="00D8503E">
        <w:rPr>
          <w:color w:val="000000" w:themeColor="text1"/>
        </w:rPr>
        <w:t xml:space="preserve">tarjonnan </w:t>
      </w:r>
      <w:r w:rsidR="002B1D56" w:rsidRPr="00D8503E">
        <w:rPr>
          <w:color w:val="000000" w:themeColor="text1"/>
        </w:rPr>
        <w:t xml:space="preserve">(mm. viljelyn tuotto, tuotantokustannukset) </w:t>
      </w:r>
      <w:r w:rsidR="00F80373" w:rsidRPr="00D8503E">
        <w:rPr>
          <w:color w:val="000000" w:themeColor="text1"/>
        </w:rPr>
        <w:t xml:space="preserve">että </w:t>
      </w:r>
      <w:r w:rsidRPr="00D8503E">
        <w:rPr>
          <w:color w:val="000000" w:themeColor="text1"/>
        </w:rPr>
        <w:t>kysyn</w:t>
      </w:r>
      <w:r w:rsidR="00F80373" w:rsidRPr="00D8503E">
        <w:rPr>
          <w:color w:val="000000" w:themeColor="text1"/>
        </w:rPr>
        <w:t>n</w:t>
      </w:r>
      <w:r w:rsidR="00ED50EE" w:rsidRPr="00D8503E">
        <w:rPr>
          <w:color w:val="000000" w:themeColor="text1"/>
        </w:rPr>
        <w:t>ä</w:t>
      </w:r>
      <w:r w:rsidR="00F80373" w:rsidRPr="00D8503E">
        <w:rPr>
          <w:color w:val="000000" w:themeColor="text1"/>
        </w:rPr>
        <w:t xml:space="preserve">n </w:t>
      </w:r>
      <w:r w:rsidR="002B1D56" w:rsidRPr="00D8503E">
        <w:rPr>
          <w:color w:val="000000" w:themeColor="text1"/>
        </w:rPr>
        <w:t xml:space="preserve">(mm. kasvin hinta, tuotosvaikutus) </w:t>
      </w:r>
      <w:r w:rsidR="00F80373" w:rsidRPr="00D8503E">
        <w:rPr>
          <w:color w:val="000000" w:themeColor="text1"/>
        </w:rPr>
        <w:t>osalta</w:t>
      </w:r>
      <w:r w:rsidRPr="00D8503E">
        <w:rPr>
          <w:color w:val="000000" w:themeColor="text1"/>
        </w:rPr>
        <w:t>.</w:t>
      </w:r>
      <w:r w:rsidR="00D34D7B" w:rsidRPr="00D8503E">
        <w:rPr>
          <w:color w:val="000000" w:themeColor="text1"/>
        </w:rPr>
        <w:t xml:space="preserve"> </w:t>
      </w:r>
      <w:r w:rsidRPr="00D8503E">
        <w:rPr>
          <w:color w:val="000000" w:themeColor="text1"/>
        </w:rPr>
        <w:t>Viljelykustan</w:t>
      </w:r>
      <w:r w:rsidR="00D34D7B" w:rsidRPr="00D8503E">
        <w:rPr>
          <w:color w:val="000000" w:themeColor="text1"/>
        </w:rPr>
        <w:t>nus</w:t>
      </w:r>
      <w:r w:rsidRPr="00D8503E">
        <w:rPr>
          <w:color w:val="000000" w:themeColor="text1"/>
        </w:rPr>
        <w:t>ten ale</w:t>
      </w:r>
      <w:r w:rsidRPr="00D8503E">
        <w:rPr>
          <w:color w:val="000000" w:themeColor="text1"/>
        </w:rPr>
        <w:t>n</w:t>
      </w:r>
      <w:r w:rsidRPr="00D8503E">
        <w:rPr>
          <w:color w:val="000000" w:themeColor="text1"/>
        </w:rPr>
        <w:t>taminen ja tuottovaihtelun</w:t>
      </w:r>
      <w:r w:rsidRPr="000A71F6">
        <w:rPr>
          <w:color w:val="000000" w:themeColor="text1"/>
        </w:rPr>
        <w:t xml:space="preserve"> vähentäminen ovat avaintekijöitä valku</w:t>
      </w:r>
      <w:r w:rsidR="00D34D7B">
        <w:rPr>
          <w:color w:val="000000" w:themeColor="text1"/>
        </w:rPr>
        <w:t>aisomavaraisu</w:t>
      </w:r>
      <w:r w:rsidR="00D34D7B">
        <w:rPr>
          <w:color w:val="000000" w:themeColor="text1"/>
        </w:rPr>
        <w:t>u</w:t>
      </w:r>
      <w:r w:rsidR="00D34D7B">
        <w:rPr>
          <w:color w:val="000000" w:themeColor="text1"/>
        </w:rPr>
        <w:t>den pa</w:t>
      </w:r>
      <w:r w:rsidRPr="000A71F6">
        <w:rPr>
          <w:color w:val="000000" w:themeColor="text1"/>
        </w:rPr>
        <w:t>rantamiseksi</w:t>
      </w:r>
      <w:r w:rsidR="00ED50EE">
        <w:rPr>
          <w:color w:val="000000" w:themeColor="text1"/>
        </w:rPr>
        <w:t>. S</w:t>
      </w:r>
      <w:r w:rsidRPr="000A71F6">
        <w:rPr>
          <w:color w:val="000000" w:themeColor="text1"/>
        </w:rPr>
        <w:t>oijarouheen hinta yhdessä viljan hinnan kanssa pitkälti mä</w:t>
      </w:r>
      <w:r w:rsidRPr="000A71F6">
        <w:rPr>
          <w:color w:val="000000" w:themeColor="text1"/>
        </w:rPr>
        <w:t>ä</w:t>
      </w:r>
      <w:r w:rsidRPr="000A71F6">
        <w:rPr>
          <w:color w:val="000000" w:themeColor="text1"/>
        </w:rPr>
        <w:t>rittää palkoviljojen kilpailukykyisen hintatason. Typpilannoitteiden ja soijarouheen korkea hinta kannustavat palkokasvien viljelyyn.</w:t>
      </w:r>
    </w:p>
    <w:p w:rsidR="00963FED" w:rsidRDefault="000A71F6" w:rsidP="000A71F6">
      <w:pPr>
        <w:spacing w:before="120" w:after="0" w:line="240" w:lineRule="auto"/>
        <w:ind w:left="2127"/>
        <w:jc w:val="both"/>
        <w:rPr>
          <w:color w:val="000000" w:themeColor="text1"/>
        </w:rPr>
      </w:pPr>
      <w:r w:rsidRPr="000A71F6">
        <w:rPr>
          <w:color w:val="000000" w:themeColor="text1"/>
        </w:rPr>
        <w:t>Valkuaisrehujen nopeat hintamuutokset haastavat tilakohtaisen päätöksenteon. Nopea vaihtaminen hinnaltaan edullisempaan rehuun ei onnistu teknologiarajoi</w:t>
      </w:r>
      <w:r w:rsidRPr="000A71F6">
        <w:rPr>
          <w:color w:val="000000" w:themeColor="text1"/>
        </w:rPr>
        <w:t>t</w:t>
      </w:r>
      <w:r w:rsidRPr="000A71F6">
        <w:rPr>
          <w:color w:val="000000" w:themeColor="text1"/>
        </w:rPr>
        <w:t>teen, laadukkaiden rehujen tasaisen saatavuuden tai eläinten ruokinnallisten sei</w:t>
      </w:r>
      <w:r w:rsidRPr="000A71F6">
        <w:rPr>
          <w:color w:val="000000" w:themeColor="text1"/>
        </w:rPr>
        <w:t>k</w:t>
      </w:r>
      <w:r w:rsidRPr="000A71F6">
        <w:rPr>
          <w:color w:val="000000" w:themeColor="text1"/>
        </w:rPr>
        <w:t xml:space="preserve">kojen vuoksi. </w:t>
      </w:r>
      <w:r w:rsidR="00CA5921">
        <w:rPr>
          <w:color w:val="000000" w:themeColor="text1"/>
        </w:rPr>
        <w:t xml:space="preserve">Hintojen muutosten hyödyntäminen </w:t>
      </w:r>
      <w:r w:rsidRPr="000A71F6">
        <w:rPr>
          <w:color w:val="000000" w:themeColor="text1"/>
        </w:rPr>
        <w:t>paran</w:t>
      </w:r>
      <w:r w:rsidR="00CA5921">
        <w:rPr>
          <w:color w:val="000000" w:themeColor="text1"/>
        </w:rPr>
        <w:t>taisi</w:t>
      </w:r>
      <w:r w:rsidRPr="000A71F6">
        <w:rPr>
          <w:color w:val="000000" w:themeColor="text1"/>
        </w:rPr>
        <w:t xml:space="preserve"> taloudellis</w:t>
      </w:r>
      <w:r w:rsidR="00CA5921">
        <w:rPr>
          <w:color w:val="000000" w:themeColor="text1"/>
        </w:rPr>
        <w:t>ta tulosta</w:t>
      </w:r>
      <w:r w:rsidRPr="000A71F6">
        <w:rPr>
          <w:color w:val="000000" w:themeColor="text1"/>
        </w:rPr>
        <w:t>.</w:t>
      </w:r>
    </w:p>
    <w:p w:rsidR="00963FED" w:rsidRDefault="00963FED" w:rsidP="00141B7D">
      <w:pPr>
        <w:spacing w:before="120" w:after="0" w:line="240" w:lineRule="auto"/>
        <w:ind w:left="2127"/>
        <w:jc w:val="both"/>
        <w:rPr>
          <w:color w:val="000000" w:themeColor="text1"/>
        </w:rPr>
      </w:pPr>
      <w:r>
        <w:rPr>
          <w:color w:val="000000" w:themeColor="text1"/>
        </w:rPr>
        <w:t>TULOSTEN ARVIOINTI</w:t>
      </w:r>
    </w:p>
    <w:p w:rsidR="001C0CB9" w:rsidRDefault="001C0CB9" w:rsidP="001C0CB9">
      <w:pPr>
        <w:spacing w:before="120" w:after="0" w:line="240" w:lineRule="auto"/>
        <w:ind w:left="2127"/>
        <w:jc w:val="both"/>
        <w:rPr>
          <w:color w:val="000000" w:themeColor="text1"/>
        </w:rPr>
      </w:pPr>
      <w:r>
        <w:rPr>
          <w:color w:val="000000" w:themeColor="text1"/>
        </w:rPr>
        <w:t>V</w:t>
      </w:r>
      <w:r w:rsidRPr="000A71F6">
        <w:rPr>
          <w:color w:val="000000" w:themeColor="text1"/>
        </w:rPr>
        <w:t xml:space="preserve">alkuaisomavaraisuuden </w:t>
      </w:r>
      <w:r>
        <w:rPr>
          <w:color w:val="000000" w:themeColor="text1"/>
        </w:rPr>
        <w:t>merkittävällekin lisäämiselle on mahdollisuuksia huomio</w:t>
      </w:r>
      <w:r>
        <w:rPr>
          <w:color w:val="000000" w:themeColor="text1"/>
        </w:rPr>
        <w:t>i</w:t>
      </w:r>
      <w:r>
        <w:rPr>
          <w:color w:val="000000" w:themeColor="text1"/>
        </w:rPr>
        <w:t>den niin valkuaiskasvien viljelyn laajentamisen edellytykset kuin soijan korvatt</w:t>
      </w:r>
      <w:r>
        <w:rPr>
          <w:color w:val="000000" w:themeColor="text1"/>
        </w:rPr>
        <w:t>a</w:t>
      </w:r>
      <w:r>
        <w:rPr>
          <w:color w:val="000000" w:themeColor="text1"/>
        </w:rPr>
        <w:t>vuuden kotieläinten ruokinnassa. Märehtijöiden ja sikojen ruokinta on järjestett</w:t>
      </w:r>
      <w:r>
        <w:rPr>
          <w:color w:val="000000" w:themeColor="text1"/>
        </w:rPr>
        <w:t>ä</w:t>
      </w:r>
      <w:r>
        <w:rPr>
          <w:color w:val="000000" w:themeColor="text1"/>
        </w:rPr>
        <w:t>vissä täysin soijariippumattomaksi, mutta siipikarjan vain osittain.</w:t>
      </w:r>
    </w:p>
    <w:p w:rsidR="008D7F09" w:rsidRDefault="00E17E07" w:rsidP="001C0CB9">
      <w:pPr>
        <w:spacing w:before="120" w:after="0" w:line="240" w:lineRule="auto"/>
        <w:ind w:left="2127"/>
        <w:jc w:val="both"/>
        <w:rPr>
          <w:color w:val="000000" w:themeColor="text1"/>
        </w:rPr>
      </w:pPr>
      <w:r>
        <w:rPr>
          <w:color w:val="000000" w:themeColor="text1"/>
        </w:rPr>
        <w:t>Ko</w:t>
      </w:r>
      <w:r w:rsidR="005173C5">
        <w:rPr>
          <w:color w:val="000000" w:themeColor="text1"/>
        </w:rPr>
        <w:t>ti</w:t>
      </w:r>
      <w:r w:rsidR="001C0CB9">
        <w:rPr>
          <w:color w:val="000000" w:themeColor="text1"/>
        </w:rPr>
        <w:t>maisten valkuaiskasvien viljelyriskit (mm. sää, kasvintuhoojat, viljelytoimien ajoitus) ja niihin kytkeytyvät hallinta- ja kannattavuushaasteet ovat</w:t>
      </w:r>
      <w:r w:rsidR="005173C5">
        <w:rPr>
          <w:color w:val="000000" w:themeColor="text1"/>
        </w:rPr>
        <w:t xml:space="preserve"> keskeisin </w:t>
      </w:r>
      <w:r w:rsidR="001C0CB9">
        <w:rPr>
          <w:color w:val="000000" w:themeColor="text1"/>
        </w:rPr>
        <w:t>tu</w:t>
      </w:r>
      <w:r w:rsidR="001C0CB9">
        <w:rPr>
          <w:color w:val="000000" w:themeColor="text1"/>
        </w:rPr>
        <w:t>o</w:t>
      </w:r>
      <w:r w:rsidR="001C0CB9">
        <w:rPr>
          <w:color w:val="000000" w:themeColor="text1"/>
        </w:rPr>
        <w:t>tannon</w:t>
      </w:r>
      <w:r w:rsidR="005173C5">
        <w:rPr>
          <w:color w:val="000000" w:themeColor="text1"/>
        </w:rPr>
        <w:t xml:space="preserve"> laajentamise</w:t>
      </w:r>
      <w:r w:rsidR="001C0CB9">
        <w:rPr>
          <w:color w:val="000000" w:themeColor="text1"/>
        </w:rPr>
        <w:t>n este</w:t>
      </w:r>
      <w:r w:rsidR="005173C5">
        <w:rPr>
          <w:color w:val="000000" w:themeColor="text1"/>
        </w:rPr>
        <w:t>.</w:t>
      </w:r>
      <w:r w:rsidR="001C0CB9">
        <w:rPr>
          <w:color w:val="000000" w:themeColor="text1"/>
        </w:rPr>
        <w:t xml:space="preserve"> R</w:t>
      </w:r>
      <w:r w:rsidR="00376CA2">
        <w:rPr>
          <w:color w:val="000000" w:themeColor="text1"/>
        </w:rPr>
        <w:t xml:space="preserve">iskejä </w:t>
      </w:r>
      <w:r w:rsidR="0075175F">
        <w:rPr>
          <w:color w:val="000000" w:themeColor="text1"/>
        </w:rPr>
        <w:t xml:space="preserve">lisäävät päätökset, kuten </w:t>
      </w:r>
      <w:r w:rsidR="00D20763">
        <w:rPr>
          <w:color w:val="000000" w:themeColor="text1"/>
        </w:rPr>
        <w:t xml:space="preserve">hankkeen päättymisen jälkeinen </w:t>
      </w:r>
      <w:r w:rsidR="0075175F">
        <w:rPr>
          <w:color w:val="000000" w:themeColor="text1"/>
        </w:rPr>
        <w:t>neonikotinoidi</w:t>
      </w:r>
      <w:r w:rsidR="00B36016">
        <w:rPr>
          <w:color w:val="000000" w:themeColor="text1"/>
        </w:rPr>
        <w:t>-</w:t>
      </w:r>
      <w:r w:rsidR="00B758F0">
        <w:rPr>
          <w:color w:val="000000" w:themeColor="text1"/>
        </w:rPr>
        <w:t xml:space="preserve">pohjaisten </w:t>
      </w:r>
      <w:r w:rsidR="00B36016">
        <w:rPr>
          <w:color w:val="000000" w:themeColor="text1"/>
        </w:rPr>
        <w:t>peittaus</w:t>
      </w:r>
      <w:r w:rsidR="0075175F">
        <w:rPr>
          <w:color w:val="000000" w:themeColor="text1"/>
        </w:rPr>
        <w:t>valmisteiden käyttökielto</w:t>
      </w:r>
      <w:r w:rsidR="00B36016">
        <w:rPr>
          <w:color w:val="000000" w:themeColor="text1"/>
        </w:rPr>
        <w:t xml:space="preserve"> ilman korva</w:t>
      </w:r>
      <w:r w:rsidR="00B36016">
        <w:rPr>
          <w:color w:val="000000" w:themeColor="text1"/>
        </w:rPr>
        <w:t>a</w:t>
      </w:r>
      <w:r w:rsidR="00B36016">
        <w:rPr>
          <w:color w:val="000000" w:themeColor="text1"/>
        </w:rPr>
        <w:t>via tuotteita</w:t>
      </w:r>
      <w:r w:rsidR="00D20763">
        <w:rPr>
          <w:color w:val="000000" w:themeColor="text1"/>
        </w:rPr>
        <w:t>,</w:t>
      </w:r>
      <w:r w:rsidR="0075175F">
        <w:rPr>
          <w:color w:val="000000" w:themeColor="text1"/>
        </w:rPr>
        <w:t xml:space="preserve"> ovat merkittävi</w:t>
      </w:r>
      <w:r w:rsidR="00D20763">
        <w:rPr>
          <w:color w:val="000000" w:themeColor="text1"/>
        </w:rPr>
        <w:t>ä estei</w:t>
      </w:r>
      <w:r w:rsidR="008D7F09">
        <w:rPr>
          <w:color w:val="000000" w:themeColor="text1"/>
        </w:rPr>
        <w:t>tä tuotannon laajenemiselle</w:t>
      </w:r>
      <w:r w:rsidR="0075175F">
        <w:rPr>
          <w:color w:val="000000" w:themeColor="text1"/>
        </w:rPr>
        <w:t>.</w:t>
      </w:r>
    </w:p>
    <w:p w:rsidR="0075175F" w:rsidRDefault="008D7F09" w:rsidP="0075175F">
      <w:pPr>
        <w:spacing w:before="120" w:after="0" w:line="240" w:lineRule="auto"/>
        <w:ind w:left="2127"/>
        <w:jc w:val="both"/>
        <w:rPr>
          <w:color w:val="000000" w:themeColor="text1"/>
        </w:rPr>
      </w:pPr>
      <w:r>
        <w:rPr>
          <w:color w:val="000000" w:themeColor="text1"/>
        </w:rPr>
        <w:t>Viljelyalan kasvattaminen</w:t>
      </w:r>
      <w:r w:rsidR="0075175F" w:rsidRPr="000A71F6">
        <w:rPr>
          <w:color w:val="000000" w:themeColor="text1"/>
        </w:rPr>
        <w:t xml:space="preserve"> edellyttää pitkäjänteistä sitoutumis</w:t>
      </w:r>
      <w:r w:rsidR="00B36016">
        <w:rPr>
          <w:color w:val="000000" w:themeColor="text1"/>
        </w:rPr>
        <w:t>ta sekä</w:t>
      </w:r>
      <w:r w:rsidR="0075175F" w:rsidRPr="000A71F6">
        <w:rPr>
          <w:color w:val="000000" w:themeColor="text1"/>
        </w:rPr>
        <w:t xml:space="preserve"> kokonaisva</w:t>
      </w:r>
      <w:r w:rsidR="0075175F" w:rsidRPr="000A71F6">
        <w:rPr>
          <w:color w:val="000000" w:themeColor="text1"/>
        </w:rPr>
        <w:t>l</w:t>
      </w:r>
      <w:r w:rsidR="0075175F" w:rsidRPr="00D8503E">
        <w:rPr>
          <w:color w:val="000000" w:themeColor="text1"/>
        </w:rPr>
        <w:t xml:space="preserve">taisia ratkaisuja tiloilla ja koko tuotantoketjussa. </w:t>
      </w:r>
      <w:r w:rsidR="008021A2" w:rsidRPr="00D8503E">
        <w:rPr>
          <w:color w:val="000000" w:themeColor="text1"/>
        </w:rPr>
        <w:t>Erityisesti on kiinnitettävä huomi</w:t>
      </w:r>
      <w:r w:rsidR="008021A2" w:rsidRPr="00D8503E">
        <w:rPr>
          <w:color w:val="000000" w:themeColor="text1"/>
        </w:rPr>
        <w:t>o</w:t>
      </w:r>
      <w:r w:rsidR="008021A2" w:rsidRPr="00D8503E">
        <w:rPr>
          <w:color w:val="000000" w:themeColor="text1"/>
        </w:rPr>
        <w:t>ta viljelykustannusten alentamisen, sillä niin voitane</w:t>
      </w:r>
      <w:r w:rsidR="00F80373" w:rsidRPr="00D8503E">
        <w:rPr>
          <w:color w:val="000000" w:themeColor="text1"/>
        </w:rPr>
        <w:t>e</w:t>
      </w:r>
      <w:r w:rsidR="008021A2" w:rsidRPr="00D8503E">
        <w:rPr>
          <w:color w:val="000000" w:themeColor="text1"/>
        </w:rPr>
        <w:t xml:space="preserve">n vahvistaa tarjontaa. </w:t>
      </w:r>
      <w:r w:rsidR="009F1FF2" w:rsidRPr="00D8503E">
        <w:rPr>
          <w:color w:val="000000" w:themeColor="text1"/>
        </w:rPr>
        <w:t>Kasvi</w:t>
      </w:r>
      <w:r w:rsidR="009F1FF2" w:rsidRPr="00D8503E">
        <w:rPr>
          <w:color w:val="000000" w:themeColor="text1"/>
        </w:rPr>
        <w:t>n</w:t>
      </w:r>
      <w:r w:rsidR="009F1FF2">
        <w:rPr>
          <w:color w:val="000000" w:themeColor="text1"/>
        </w:rPr>
        <w:t>jalostuk</w:t>
      </w:r>
      <w:r>
        <w:rPr>
          <w:color w:val="000000" w:themeColor="text1"/>
        </w:rPr>
        <w:t xml:space="preserve">sella on </w:t>
      </w:r>
      <w:r w:rsidR="00B36016">
        <w:rPr>
          <w:color w:val="000000" w:themeColor="text1"/>
        </w:rPr>
        <w:t xml:space="preserve">keskeinen </w:t>
      </w:r>
      <w:r w:rsidR="009F1FF2">
        <w:rPr>
          <w:color w:val="000000" w:themeColor="text1"/>
        </w:rPr>
        <w:t xml:space="preserve">rooli </w:t>
      </w:r>
      <w:r w:rsidR="00B36016">
        <w:rPr>
          <w:color w:val="000000" w:themeColor="text1"/>
        </w:rPr>
        <w:t>kotimaisten valkuaiskasvien viljely</w:t>
      </w:r>
      <w:r w:rsidR="0075175F">
        <w:rPr>
          <w:color w:val="000000" w:themeColor="text1"/>
        </w:rPr>
        <w:t>varmuuden l</w:t>
      </w:r>
      <w:r w:rsidR="0075175F">
        <w:rPr>
          <w:color w:val="000000" w:themeColor="text1"/>
        </w:rPr>
        <w:t>i</w:t>
      </w:r>
      <w:r w:rsidR="0075175F">
        <w:rPr>
          <w:color w:val="000000" w:themeColor="text1"/>
        </w:rPr>
        <w:t>sää</w:t>
      </w:r>
      <w:r w:rsidR="00B36016">
        <w:rPr>
          <w:color w:val="000000" w:themeColor="text1"/>
        </w:rPr>
        <w:t>miseksi</w:t>
      </w:r>
      <w:r w:rsidR="009F1FF2">
        <w:rPr>
          <w:color w:val="000000" w:themeColor="text1"/>
        </w:rPr>
        <w:t xml:space="preserve">. </w:t>
      </w:r>
      <w:r>
        <w:rPr>
          <w:color w:val="000000" w:themeColor="text1"/>
        </w:rPr>
        <w:t>S</w:t>
      </w:r>
      <w:r w:rsidR="009F1FF2" w:rsidRPr="000A71F6">
        <w:rPr>
          <w:color w:val="000000" w:themeColor="text1"/>
        </w:rPr>
        <w:t>en t</w:t>
      </w:r>
      <w:r w:rsidR="00B36016">
        <w:rPr>
          <w:color w:val="000000" w:themeColor="text1"/>
        </w:rPr>
        <w:t>ulisi korostaa</w:t>
      </w:r>
      <w:r w:rsidR="009F1FF2" w:rsidRPr="000A71F6">
        <w:rPr>
          <w:color w:val="000000" w:themeColor="text1"/>
        </w:rPr>
        <w:t xml:space="preserve"> aikaisen rapsin jalostusta, parantaa herneen viljel</w:t>
      </w:r>
      <w:r w:rsidR="009F1FF2" w:rsidRPr="000A71F6">
        <w:rPr>
          <w:color w:val="000000" w:themeColor="text1"/>
        </w:rPr>
        <w:t>y</w:t>
      </w:r>
      <w:r w:rsidR="009F1FF2" w:rsidRPr="000A71F6">
        <w:rPr>
          <w:color w:val="000000" w:themeColor="text1"/>
        </w:rPr>
        <w:t>varmuutta, tuottaa haitta-aineettomia härkäpapulajikkeita, valita valkuaissadoi</w:t>
      </w:r>
      <w:r w:rsidR="009F1FF2" w:rsidRPr="000A71F6">
        <w:rPr>
          <w:color w:val="000000" w:themeColor="text1"/>
        </w:rPr>
        <w:t>l</w:t>
      </w:r>
      <w:r w:rsidR="009F1FF2" w:rsidRPr="000A71F6">
        <w:rPr>
          <w:color w:val="000000" w:themeColor="text1"/>
        </w:rPr>
        <w:t>taan nykyi</w:t>
      </w:r>
      <w:r w:rsidR="009F1FF2">
        <w:rPr>
          <w:color w:val="000000" w:themeColor="text1"/>
        </w:rPr>
        <w:t>stä kilpailukykyisempiä viljala</w:t>
      </w:r>
      <w:r w:rsidR="009F1FF2" w:rsidRPr="000A71F6">
        <w:rPr>
          <w:color w:val="000000" w:themeColor="text1"/>
        </w:rPr>
        <w:t>jikkeita sekä tuottaa taudinkestäviä valk</w:t>
      </w:r>
      <w:r w:rsidR="009F1FF2" w:rsidRPr="000A71F6">
        <w:rPr>
          <w:color w:val="000000" w:themeColor="text1"/>
        </w:rPr>
        <w:t>u</w:t>
      </w:r>
      <w:r w:rsidR="009F1FF2" w:rsidRPr="000A71F6">
        <w:rPr>
          <w:color w:val="000000" w:themeColor="text1"/>
        </w:rPr>
        <w:t>aiskasvilajikkeita tuotantovarmuuden merkittäväksi ja kustannustehokkaaksi lisä</w:t>
      </w:r>
      <w:r w:rsidR="009F1FF2" w:rsidRPr="000A71F6">
        <w:rPr>
          <w:color w:val="000000" w:themeColor="text1"/>
        </w:rPr>
        <w:t>ä</w:t>
      </w:r>
      <w:r w:rsidR="009F1FF2" w:rsidRPr="000A71F6">
        <w:rPr>
          <w:color w:val="000000" w:themeColor="text1"/>
        </w:rPr>
        <w:t>miseksi.</w:t>
      </w:r>
    </w:p>
    <w:p w:rsidR="0075175F" w:rsidRDefault="008D7F09" w:rsidP="00D34D7B">
      <w:pPr>
        <w:spacing w:before="120" w:after="0" w:line="240" w:lineRule="auto"/>
        <w:ind w:left="2127"/>
        <w:jc w:val="both"/>
        <w:rPr>
          <w:color w:val="000000" w:themeColor="text1"/>
        </w:rPr>
      </w:pPr>
      <w:r>
        <w:rPr>
          <w:color w:val="000000" w:themeColor="text1"/>
        </w:rPr>
        <w:t>K</w:t>
      </w:r>
      <w:r w:rsidR="0075175F" w:rsidRPr="000A71F6">
        <w:rPr>
          <w:color w:val="000000" w:themeColor="text1"/>
        </w:rPr>
        <w:t>asvi- ja kotieläintilojen välistä yhteistyötä rehuvalkuaisen tuottamiseksi tulisi edi</w:t>
      </w:r>
      <w:r w:rsidR="0075175F" w:rsidRPr="000A71F6">
        <w:rPr>
          <w:color w:val="000000" w:themeColor="text1"/>
        </w:rPr>
        <w:t>s</w:t>
      </w:r>
      <w:r w:rsidR="0075175F" w:rsidRPr="000A71F6">
        <w:rPr>
          <w:color w:val="000000" w:themeColor="text1"/>
        </w:rPr>
        <w:t>tää.</w:t>
      </w:r>
      <w:r w:rsidR="00D34D7B">
        <w:rPr>
          <w:color w:val="000000" w:themeColor="text1"/>
        </w:rPr>
        <w:t xml:space="preserve"> </w:t>
      </w:r>
      <w:r w:rsidR="00D34D7B" w:rsidRPr="000A71F6">
        <w:rPr>
          <w:color w:val="000000" w:themeColor="text1"/>
        </w:rPr>
        <w:t>EU:n yhteisen maatalouspolitiikan linjaukset vaikuttavat osaltaan valkuaiska</w:t>
      </w:r>
      <w:r w:rsidR="00D34D7B" w:rsidRPr="000A71F6">
        <w:rPr>
          <w:color w:val="000000" w:themeColor="text1"/>
        </w:rPr>
        <w:t>s</w:t>
      </w:r>
      <w:r w:rsidR="00D34D7B">
        <w:rPr>
          <w:color w:val="000000" w:themeColor="text1"/>
        </w:rPr>
        <w:t>vien viljelyn edellytyk</w:t>
      </w:r>
      <w:r w:rsidR="00D34D7B" w:rsidRPr="000A71F6">
        <w:rPr>
          <w:color w:val="000000" w:themeColor="text1"/>
        </w:rPr>
        <w:t>siin Suomessa. Kansallisesti ja EU:n tasolla voidaan pellon käyttöä</w:t>
      </w:r>
      <w:r w:rsidR="00D34D7B">
        <w:rPr>
          <w:color w:val="000000" w:themeColor="text1"/>
        </w:rPr>
        <w:t xml:space="preserve"> ohjata mm. kohdentamalla pelto</w:t>
      </w:r>
      <w:r w:rsidR="00D34D7B" w:rsidRPr="000A71F6">
        <w:rPr>
          <w:color w:val="000000" w:themeColor="text1"/>
        </w:rPr>
        <w:t>tukia valkuaiskasveille tai tarjoamalla su</w:t>
      </w:r>
      <w:r w:rsidR="00D34D7B" w:rsidRPr="000A71F6">
        <w:rPr>
          <w:color w:val="000000" w:themeColor="text1"/>
        </w:rPr>
        <w:t>o</w:t>
      </w:r>
      <w:r w:rsidR="00D34D7B" w:rsidRPr="000A71F6">
        <w:rPr>
          <w:color w:val="000000" w:themeColor="text1"/>
        </w:rPr>
        <w:t>jaa satovahingoilta</w:t>
      </w:r>
      <w:r w:rsidR="00D34D7B">
        <w:rPr>
          <w:color w:val="000000" w:themeColor="text1"/>
        </w:rPr>
        <w:t>.</w:t>
      </w:r>
    </w:p>
    <w:p w:rsidR="002C7C6B" w:rsidRDefault="002C7C6B" w:rsidP="00D34D7B">
      <w:pPr>
        <w:spacing w:before="120" w:after="0" w:line="240" w:lineRule="auto"/>
        <w:ind w:left="2127"/>
        <w:jc w:val="both"/>
        <w:rPr>
          <w:color w:val="000000" w:themeColor="text1"/>
        </w:rPr>
      </w:pPr>
    </w:p>
    <w:p w:rsidR="002C7C6B" w:rsidRDefault="002C7C6B" w:rsidP="00D34D7B">
      <w:pPr>
        <w:spacing w:before="120" w:after="0" w:line="240" w:lineRule="auto"/>
        <w:ind w:left="2127"/>
        <w:jc w:val="both"/>
        <w:rPr>
          <w:color w:val="000000" w:themeColor="text1"/>
        </w:rPr>
      </w:pPr>
    </w:p>
    <w:p w:rsidR="003529D0" w:rsidRDefault="003529D0" w:rsidP="003529D0">
      <w:pPr>
        <w:pStyle w:val="Otsikko1"/>
        <w:numPr>
          <w:ilvl w:val="0"/>
          <w:numId w:val="1"/>
        </w:numPr>
        <w:spacing w:before="360" w:after="240"/>
        <w:ind w:left="714" w:hanging="357"/>
        <w:jc w:val="both"/>
        <w:rPr>
          <w:color w:val="1F497D" w:themeColor="text2"/>
        </w:rPr>
      </w:pPr>
      <w:r>
        <w:rPr>
          <w:color w:val="1F497D" w:themeColor="text2"/>
        </w:rPr>
        <w:lastRenderedPageBreak/>
        <w:t>Tutkimuksen tavoitteet</w:t>
      </w:r>
    </w:p>
    <w:p w:rsidR="003529D0" w:rsidRPr="00DC5969" w:rsidRDefault="003529D0" w:rsidP="00495214">
      <w:pPr>
        <w:spacing w:before="240" w:after="120"/>
        <w:jc w:val="both"/>
        <w:rPr>
          <w:iCs/>
        </w:rPr>
      </w:pPr>
      <w:r w:rsidRPr="00DC5969">
        <w:rPr>
          <w:bCs/>
          <w:iCs/>
        </w:rPr>
        <w:t>Hankkeen alkuperäisenä tavoitteena oli</w:t>
      </w:r>
      <w:r w:rsidRPr="00DC5969">
        <w:rPr>
          <w:iCs/>
        </w:rPr>
        <w:t>:</w:t>
      </w:r>
    </w:p>
    <w:p w:rsidR="003529D0" w:rsidRPr="00DC5969" w:rsidRDefault="003529D0" w:rsidP="00495214">
      <w:pPr>
        <w:pStyle w:val="Luettelokappale"/>
        <w:numPr>
          <w:ilvl w:val="0"/>
          <w:numId w:val="15"/>
        </w:numPr>
        <w:spacing w:after="60"/>
        <w:ind w:left="426"/>
        <w:jc w:val="both"/>
        <w:rPr>
          <w:lang w:val="fi-FI"/>
        </w:rPr>
      </w:pPr>
      <w:r w:rsidRPr="00DC5969">
        <w:rPr>
          <w:lang w:val="fi-FI"/>
        </w:rPr>
        <w:t>löytää kokonaisvaltaiset keinot ja rakentaa ratkaisut nykyisellään huolestuttavan alhaisen kasviperä</w:t>
      </w:r>
      <w:r w:rsidRPr="00DC5969">
        <w:rPr>
          <w:lang w:val="fi-FI"/>
        </w:rPr>
        <w:t>i</w:t>
      </w:r>
      <w:r w:rsidRPr="00DC5969">
        <w:rPr>
          <w:lang w:val="fi-FI"/>
        </w:rPr>
        <w:t>sen rehuvalkuaisen omavaraisuuden merkittäväksi parantamiseksi ottaen huomioon</w:t>
      </w:r>
    </w:p>
    <w:p w:rsidR="003529D0" w:rsidRPr="00DC5969" w:rsidRDefault="003529D0" w:rsidP="00495214">
      <w:pPr>
        <w:spacing w:after="60"/>
        <w:ind w:left="851"/>
        <w:jc w:val="both"/>
      </w:pPr>
      <w:r w:rsidRPr="00DC5969">
        <w:t xml:space="preserve">a) tuotantovarmuus (viljelyn riskien hallinta) ja siinä tapahtuvat muutokset, </w:t>
      </w:r>
    </w:p>
    <w:p w:rsidR="003529D0" w:rsidRPr="00DC5969" w:rsidRDefault="003529D0" w:rsidP="00495214">
      <w:pPr>
        <w:spacing w:after="60"/>
        <w:ind w:left="851"/>
        <w:jc w:val="both"/>
      </w:pPr>
      <w:r w:rsidRPr="00DC5969">
        <w:t xml:space="preserve">b) tuotantojärjestelmien kehittämistarve (ml. tuotannon suunnittelumallit), </w:t>
      </w:r>
    </w:p>
    <w:p w:rsidR="003529D0" w:rsidRPr="00DC5969" w:rsidRDefault="003529D0" w:rsidP="00495214">
      <w:pPr>
        <w:spacing w:after="60"/>
        <w:ind w:left="851"/>
        <w:jc w:val="both"/>
      </w:pPr>
      <w:r w:rsidRPr="00DC5969">
        <w:t xml:space="preserve">c) vaihtoehtokasvien viljeltävyys ja alueellisuus, </w:t>
      </w:r>
    </w:p>
    <w:p w:rsidR="003529D0" w:rsidRPr="00DC5969" w:rsidRDefault="003529D0" w:rsidP="00495214">
      <w:pPr>
        <w:spacing w:after="60"/>
        <w:ind w:left="851"/>
        <w:jc w:val="both"/>
      </w:pPr>
      <w:r w:rsidRPr="00DC5969">
        <w:t xml:space="preserve">d) tuotetun kotimaisen valkuaisrehun käytettävyys soijan korvaajana ja kotieläinten tuotosvasteet verrattuna soijaan sekä </w:t>
      </w:r>
    </w:p>
    <w:p w:rsidR="003529D0" w:rsidRPr="00DC5969" w:rsidRDefault="003529D0" w:rsidP="00495214">
      <w:pPr>
        <w:spacing w:after="60"/>
        <w:ind w:left="851"/>
        <w:jc w:val="both"/>
      </w:pPr>
      <w:r w:rsidRPr="00DC5969">
        <w:t>e) viljelyn taloudellinen kannattavuus ja kotimaisen valkuaisrehun vaikutus kotieläintuotannon t</w:t>
      </w:r>
      <w:r w:rsidRPr="00DC5969">
        <w:t>a</w:t>
      </w:r>
      <w:r w:rsidRPr="00DC5969">
        <w:t>loudelliseen ylijäämään</w:t>
      </w:r>
      <w:r w:rsidR="00404060" w:rsidRPr="00DC5969">
        <w:t xml:space="preserve"> ja</w:t>
      </w:r>
    </w:p>
    <w:p w:rsidR="003529D0" w:rsidRPr="00011190" w:rsidRDefault="003529D0" w:rsidP="00495214">
      <w:pPr>
        <w:pStyle w:val="Luettelokappale"/>
        <w:numPr>
          <w:ilvl w:val="0"/>
          <w:numId w:val="8"/>
        </w:numPr>
        <w:ind w:left="426"/>
        <w:jc w:val="both"/>
        <w:rPr>
          <w:lang w:val="fi-FI"/>
        </w:rPr>
      </w:pPr>
      <w:r w:rsidRPr="00DC5969">
        <w:rPr>
          <w:lang w:val="fi-FI"/>
        </w:rPr>
        <w:t>tehdä tarkastelut kolmella aikajänteellä: nykyhetki, pari lähintä vuosikymmentä ja mahdollisuuksien puitteissa vuosisadan puoliväli</w:t>
      </w:r>
      <w:r w:rsidR="00011190" w:rsidRPr="00DC5969">
        <w:rPr>
          <w:lang w:val="fi-FI"/>
        </w:rPr>
        <w:t>.</w:t>
      </w:r>
    </w:p>
    <w:p w:rsidR="000C3284" w:rsidRDefault="003529D0" w:rsidP="003529D0">
      <w:pPr>
        <w:pStyle w:val="Otsikko1"/>
        <w:numPr>
          <w:ilvl w:val="0"/>
          <w:numId w:val="1"/>
        </w:numPr>
        <w:spacing w:before="360" w:after="240"/>
        <w:ind w:left="714" w:hanging="357"/>
        <w:jc w:val="both"/>
        <w:rPr>
          <w:color w:val="1F497D" w:themeColor="text2"/>
        </w:rPr>
      </w:pPr>
      <w:r>
        <w:rPr>
          <w:color w:val="1F497D" w:themeColor="text2"/>
        </w:rPr>
        <w:t>Tutkimuksen tulokse</w:t>
      </w:r>
      <w:r w:rsidR="000C3284">
        <w:rPr>
          <w:color w:val="1F497D" w:themeColor="text2"/>
        </w:rPr>
        <w:t>t</w:t>
      </w:r>
    </w:p>
    <w:p w:rsidR="00370AEA" w:rsidRPr="00966CB6" w:rsidRDefault="002F397E" w:rsidP="00370AEA">
      <w:pPr>
        <w:pStyle w:val="Otsikko2"/>
        <w:rPr>
          <w:color w:val="1F497D" w:themeColor="text2"/>
          <w:sz w:val="24"/>
          <w:szCs w:val="24"/>
        </w:rPr>
      </w:pPr>
      <w:r>
        <w:rPr>
          <w:color w:val="1F497D" w:themeColor="text2"/>
          <w:sz w:val="24"/>
          <w:szCs w:val="24"/>
        </w:rPr>
        <w:t>2</w:t>
      </w:r>
      <w:r w:rsidR="00370AEA">
        <w:rPr>
          <w:color w:val="1F497D" w:themeColor="text2"/>
          <w:sz w:val="24"/>
          <w:szCs w:val="24"/>
        </w:rPr>
        <w:t>.1</w:t>
      </w:r>
      <w:r w:rsidR="00370AEA" w:rsidRPr="00966CB6">
        <w:rPr>
          <w:color w:val="1F497D" w:themeColor="text2"/>
          <w:sz w:val="24"/>
          <w:szCs w:val="24"/>
        </w:rPr>
        <w:t>. Tutkimu</w:t>
      </w:r>
      <w:r w:rsidR="00370AEA">
        <w:rPr>
          <w:color w:val="1F497D" w:themeColor="text2"/>
          <w:sz w:val="24"/>
          <w:szCs w:val="24"/>
        </w:rPr>
        <w:t>smenetelmät ja aineistot</w:t>
      </w:r>
    </w:p>
    <w:p w:rsidR="00370AEA" w:rsidRPr="00DC5969" w:rsidRDefault="00370AEA" w:rsidP="00370AEA">
      <w:pPr>
        <w:spacing w:before="120" w:after="0"/>
        <w:jc w:val="both"/>
      </w:pPr>
      <w:r w:rsidRPr="00DC5969">
        <w:t>Hankkeessa yhdistettiin olemassa oleva julkaistu tieto, MTT:n ja Boreal Kasvinjalostuksen laajat tieto-, tu</w:t>
      </w:r>
      <w:r w:rsidRPr="00DC5969">
        <w:t>t</w:t>
      </w:r>
      <w:r w:rsidRPr="00DC5969">
        <w:t>kimus- ja jalostusaineistot</w:t>
      </w:r>
      <w:r w:rsidR="00CD393A" w:rsidRPr="00DC5969">
        <w:t xml:space="preserve"> täydentäen niissä ilmenneitä tietoaukkoja</w:t>
      </w:r>
      <w:r w:rsidRPr="00DC5969">
        <w:t xml:space="preserve"> sekä muut hyödynnettävissä olevat </w:t>
      </w:r>
      <w:r w:rsidR="00CD393A" w:rsidRPr="00DC5969">
        <w:t xml:space="preserve">laajat kansalliset ja kansainväliset </w:t>
      </w:r>
      <w:r w:rsidRPr="00DC5969">
        <w:t>tilastot. Hanke arvioi valkuaisomavaraisuuden tuotantopotentiaalin sekä analysoi tämän ja toteutuneen tuotannon välisiä pullonkauloja kartoittamalla tekijöitä, jotka eniten rajoi</w:t>
      </w:r>
      <w:r w:rsidRPr="00DC5969">
        <w:t>t</w:t>
      </w:r>
      <w:r w:rsidRPr="00DC5969">
        <w:t>tavat omavaraisuuttamme. Tarkastelussa otettiin huomioon tavanomaisen tuotannon lisäksi luomutuota</w:t>
      </w:r>
      <w:r w:rsidRPr="00DC5969">
        <w:t>n</w:t>
      </w:r>
      <w:r w:rsidRPr="00DC5969">
        <w:t>to. Tarkastelimme globaaleja muutosennusteita soijan ja muiden keskeisten valkuaiskasvien tuotannossa lähivuosikymmeninä ja arvioimme todennäköisimpiä tuotantokyvyn ja tuotannon alueellistumisen kehity</w:t>
      </w:r>
      <w:r w:rsidRPr="00DC5969">
        <w:t>s</w:t>
      </w:r>
      <w:r w:rsidRPr="00DC5969">
        <w:t>suuntia</w:t>
      </w:r>
      <w:r w:rsidR="00995003" w:rsidRPr="00DC5969">
        <w:t xml:space="preserve"> </w:t>
      </w:r>
      <w:r w:rsidRPr="00DC5969">
        <w:t>Euroopassa ja Suomessa.</w:t>
      </w:r>
    </w:p>
    <w:p w:rsidR="007B12C7" w:rsidRPr="00DC5969" w:rsidRDefault="007B12C7" w:rsidP="007B12C7">
      <w:pPr>
        <w:spacing w:before="120"/>
        <w:jc w:val="both"/>
      </w:pPr>
      <w:r w:rsidRPr="00DC5969">
        <w:t>Lukuisat päättyneet ja käynnissä olevat hankkeet tuottivat tietoa edelleen jalostettavaksi</w:t>
      </w:r>
      <w:r>
        <w:t xml:space="preserve"> tässä hankkeessa</w:t>
      </w:r>
      <w:r w:rsidRPr="00DC5969">
        <w:t>. Lisäksi luomuviljelijöiden haastattelututkimukset monipuolistivat käsityksiä tuotannon haasteista ja ma</w:t>
      </w:r>
      <w:r w:rsidRPr="00DC5969">
        <w:t>h</w:t>
      </w:r>
      <w:r w:rsidRPr="00DC5969">
        <w:t>dollisuuksista. Tietoaukot huomioiden tehtiin ruokintakokeita broilereilla ja munivilla kanoilla. Myös tutk</w:t>
      </w:r>
      <w:r w:rsidRPr="00DC5969">
        <w:t>i</w:t>
      </w:r>
      <w:r w:rsidRPr="00DC5969">
        <w:t xml:space="preserve">mukset soijan korvaamiseksi sikojen ruokinnassa käynnistettiin Core Organic II -rahoitteisen ICOPP-hankeen myötä. Lisäksi tutkimuksissa hyödynnettiin MTT:n kannattavuuskirjapitotilojen tietoja. Näin </w:t>
      </w:r>
      <w:r>
        <w:t>muodostettiin</w:t>
      </w:r>
      <w:r w:rsidRPr="00DC5969">
        <w:t xml:space="preserve"> kokonaisvaltai</w:t>
      </w:r>
      <w:r>
        <w:t>nen</w:t>
      </w:r>
      <w:r w:rsidRPr="00DC5969">
        <w:t xml:space="preserve"> käsity</w:t>
      </w:r>
      <w:r>
        <w:t>s</w:t>
      </w:r>
      <w:r w:rsidRPr="00DC5969">
        <w:t xml:space="preserve"> ja ratkaisumal</w:t>
      </w:r>
      <w:r>
        <w:t>leja</w:t>
      </w:r>
      <w:r w:rsidRPr="00DC5969">
        <w:t xml:space="preserve"> valkuaisomavaraisuuden merkittäväksi lisäämiseksi.</w:t>
      </w:r>
    </w:p>
    <w:p w:rsidR="00370AEA" w:rsidRPr="00DC5969" w:rsidRDefault="00370AEA" w:rsidP="00370AEA">
      <w:pPr>
        <w:spacing w:before="120" w:after="0"/>
        <w:jc w:val="both"/>
      </w:pPr>
      <w:r w:rsidRPr="00DC5969">
        <w:t>Tässä tutkimuksessa tarkasteltavat valkuaislähteet olivat öljykasvit</w:t>
      </w:r>
      <w:r w:rsidR="00995003" w:rsidRPr="00DC5969">
        <w:t xml:space="preserve"> (rypsi, rapsi)</w:t>
      </w:r>
      <w:r w:rsidRPr="00DC5969">
        <w:t>, palkokasvit</w:t>
      </w:r>
      <w:r w:rsidR="00995003" w:rsidRPr="00DC5969">
        <w:t xml:space="preserve"> (herne, härk</w:t>
      </w:r>
      <w:r w:rsidR="00995003" w:rsidRPr="00DC5969">
        <w:t>ä</w:t>
      </w:r>
      <w:r w:rsidR="00995003" w:rsidRPr="00DC5969">
        <w:t>papu, lupiini)</w:t>
      </w:r>
      <w:r w:rsidRPr="00DC5969">
        <w:t xml:space="preserve"> ja valkuai</w:t>
      </w:r>
      <w:r w:rsidR="00995003" w:rsidRPr="00DC5969">
        <w:t>srikkaat</w:t>
      </w:r>
      <w:r w:rsidRPr="00DC5969">
        <w:t xml:space="preserve"> viljat. Tärkeä näkökulma oli, kuinka voimme korjata tuotannossa ilmenevää epätasapainoa yli- ja alituotantokasvien välillä</w:t>
      </w:r>
      <w:r w:rsidR="00995003" w:rsidRPr="00DC5969">
        <w:t xml:space="preserve"> ja monimuotoistaa viljelykiertojamme sekä hyötyä öljy- ja palkokasvien tuottamista lukuisista ekosysteemipalveluista</w:t>
      </w:r>
      <w:r w:rsidRPr="00DC5969">
        <w:t>.</w:t>
      </w:r>
    </w:p>
    <w:p w:rsidR="00370AEA" w:rsidRPr="00966CB6" w:rsidRDefault="002F397E" w:rsidP="00370AEA">
      <w:pPr>
        <w:pStyle w:val="Otsikko2"/>
        <w:rPr>
          <w:color w:val="1F497D" w:themeColor="text2"/>
          <w:sz w:val="24"/>
          <w:szCs w:val="24"/>
        </w:rPr>
      </w:pPr>
      <w:r>
        <w:rPr>
          <w:color w:val="1F497D" w:themeColor="text2"/>
          <w:sz w:val="24"/>
          <w:szCs w:val="24"/>
        </w:rPr>
        <w:t>2</w:t>
      </w:r>
      <w:r w:rsidR="00370AEA">
        <w:rPr>
          <w:color w:val="1F497D" w:themeColor="text2"/>
          <w:sz w:val="24"/>
          <w:szCs w:val="24"/>
        </w:rPr>
        <w:t>.2</w:t>
      </w:r>
      <w:r w:rsidR="00370AEA" w:rsidRPr="00966CB6">
        <w:rPr>
          <w:color w:val="1F497D" w:themeColor="text2"/>
          <w:sz w:val="24"/>
          <w:szCs w:val="24"/>
        </w:rPr>
        <w:t>. T</w:t>
      </w:r>
      <w:r w:rsidR="00370AEA">
        <w:rPr>
          <w:color w:val="1F497D" w:themeColor="text2"/>
          <w:sz w:val="24"/>
          <w:szCs w:val="24"/>
        </w:rPr>
        <w:t>utkimus</w:t>
      </w:r>
      <w:r w:rsidR="00370AEA" w:rsidRPr="00966CB6">
        <w:rPr>
          <w:color w:val="1F497D" w:themeColor="text2"/>
          <w:sz w:val="24"/>
          <w:szCs w:val="24"/>
        </w:rPr>
        <w:t>tulokset</w:t>
      </w:r>
    </w:p>
    <w:p w:rsidR="00707B93" w:rsidRPr="00DC5969" w:rsidRDefault="00707B93" w:rsidP="00707B93">
      <w:pPr>
        <w:pStyle w:val="Luettelokappale"/>
        <w:spacing w:before="120" w:after="120"/>
        <w:ind w:left="0"/>
        <w:jc w:val="both"/>
        <w:rPr>
          <w:lang w:val="fi-FI"/>
        </w:rPr>
      </w:pPr>
      <w:r w:rsidRPr="00DC5969">
        <w:rPr>
          <w:lang w:val="fi-FI"/>
        </w:rPr>
        <w:t>OMAVARA-hank</w:t>
      </w:r>
      <w:r w:rsidR="00CD393A" w:rsidRPr="00DC5969">
        <w:rPr>
          <w:lang w:val="fi-FI"/>
        </w:rPr>
        <w:t xml:space="preserve">e tuotti </w:t>
      </w:r>
      <w:r w:rsidR="003D3B41">
        <w:rPr>
          <w:lang w:val="fi-FI"/>
        </w:rPr>
        <w:t>paljon</w:t>
      </w:r>
      <w:r w:rsidRPr="00DC5969">
        <w:rPr>
          <w:lang w:val="fi-FI"/>
        </w:rPr>
        <w:t xml:space="preserve"> tutkimustuloks</w:t>
      </w:r>
      <w:r w:rsidR="00CD393A" w:rsidRPr="00DC5969">
        <w:rPr>
          <w:lang w:val="fi-FI"/>
        </w:rPr>
        <w:t>ia, joiden perusteella voitiin laatia kokonaisvaltaisia johtopä</w:t>
      </w:r>
      <w:r w:rsidR="00CD393A" w:rsidRPr="00DC5969">
        <w:rPr>
          <w:lang w:val="fi-FI"/>
        </w:rPr>
        <w:t>ä</w:t>
      </w:r>
      <w:r w:rsidR="00CD393A" w:rsidRPr="00DC5969">
        <w:rPr>
          <w:lang w:val="fi-FI"/>
        </w:rPr>
        <w:t xml:space="preserve">töksiä ja toimenpidesuosituksia. Kaikki tulokset on </w:t>
      </w:r>
      <w:r w:rsidRPr="00DC5969">
        <w:rPr>
          <w:lang w:val="fi-FI"/>
        </w:rPr>
        <w:t>kokonaisuudessaan julkaistu tieteellisinä ja populariso</w:t>
      </w:r>
      <w:r w:rsidRPr="00DC5969">
        <w:rPr>
          <w:lang w:val="fi-FI"/>
        </w:rPr>
        <w:t>i</w:t>
      </w:r>
      <w:r w:rsidRPr="00DC5969">
        <w:rPr>
          <w:lang w:val="fi-FI"/>
        </w:rPr>
        <w:t>tui</w:t>
      </w:r>
      <w:r w:rsidR="00CD393A" w:rsidRPr="00DC5969">
        <w:rPr>
          <w:lang w:val="fi-FI"/>
        </w:rPr>
        <w:t>na artikkeleina</w:t>
      </w:r>
      <w:r w:rsidRPr="00DC5969">
        <w:rPr>
          <w:lang w:val="fi-FI"/>
        </w:rPr>
        <w:t xml:space="preserve"> sekä esitelminä</w:t>
      </w:r>
      <w:r w:rsidR="00CD393A" w:rsidRPr="00DC5969">
        <w:rPr>
          <w:lang w:val="fi-FI"/>
        </w:rPr>
        <w:t xml:space="preserve"> (katso kohta 3.4.)</w:t>
      </w:r>
      <w:r w:rsidRPr="00DC5969">
        <w:rPr>
          <w:lang w:val="fi-FI"/>
        </w:rPr>
        <w:t>.</w:t>
      </w:r>
      <w:r w:rsidR="00CD393A" w:rsidRPr="00DC5969">
        <w:rPr>
          <w:lang w:val="fi-FI"/>
        </w:rPr>
        <w:t xml:space="preserve"> Seuraavassa esitellään keskeisimmät tutkimustulok</w:t>
      </w:r>
      <w:r w:rsidR="002C7C6B">
        <w:rPr>
          <w:lang w:val="fi-FI"/>
        </w:rPr>
        <w:t>s</w:t>
      </w:r>
      <w:r w:rsidR="00CD393A" w:rsidRPr="00DC5969">
        <w:rPr>
          <w:lang w:val="fi-FI"/>
        </w:rPr>
        <w:t>et teemoittain.</w:t>
      </w:r>
    </w:p>
    <w:p w:rsidR="00370AEA" w:rsidRPr="00DC5969" w:rsidRDefault="00744DFD" w:rsidP="00592348">
      <w:pPr>
        <w:pStyle w:val="Luettelokappale"/>
        <w:spacing w:before="120" w:after="60"/>
        <w:ind w:left="0"/>
        <w:jc w:val="both"/>
        <w:rPr>
          <w:lang w:val="fi-FI"/>
        </w:rPr>
      </w:pPr>
      <w:r w:rsidRPr="00DC5969">
        <w:rPr>
          <w:u w:val="single"/>
          <w:lang w:val="fi-FI"/>
        </w:rPr>
        <w:lastRenderedPageBreak/>
        <w:t>Potentiaaliset</w:t>
      </w:r>
      <w:r w:rsidR="00370AEA" w:rsidRPr="00DC5969">
        <w:rPr>
          <w:u w:val="single"/>
          <w:lang w:val="fi-FI"/>
        </w:rPr>
        <w:t xml:space="preserve"> valkuaiskasvit ja valkuaisrikkaat viljat</w:t>
      </w:r>
      <w:r w:rsidR="00370AEA" w:rsidRPr="00DC5969">
        <w:rPr>
          <w:lang w:val="fi-FI"/>
        </w:rPr>
        <w:t>:</w:t>
      </w:r>
    </w:p>
    <w:p w:rsidR="00592348" w:rsidRDefault="00370AEA" w:rsidP="00592348">
      <w:pPr>
        <w:spacing w:after="60"/>
        <w:jc w:val="both"/>
      </w:pPr>
      <w:r w:rsidRPr="00592348">
        <w:t>Rapsi tuot</w:t>
      </w:r>
      <w:r w:rsidR="00204B40" w:rsidRPr="00592348">
        <w:t>taa rypsiä enemmän valkuaista</w:t>
      </w:r>
      <w:r w:rsidRPr="00592348">
        <w:t xml:space="preserve"> hehtaaria kohti.</w:t>
      </w:r>
      <w:r w:rsidR="00592348">
        <w:t xml:space="preserve"> </w:t>
      </w:r>
      <w:r w:rsidRPr="00DC5969">
        <w:t xml:space="preserve">Valitsemalla </w:t>
      </w:r>
      <w:r w:rsidR="00204B40" w:rsidRPr="00DC5969">
        <w:t>nykyisiä lajikkeita valkuaispitoise</w:t>
      </w:r>
      <w:r w:rsidR="00204B40" w:rsidRPr="00DC5969">
        <w:t>m</w:t>
      </w:r>
      <w:r w:rsidR="00204B40" w:rsidRPr="00DC5969">
        <w:t>pia rapsi- ja rypsilinjoja</w:t>
      </w:r>
      <w:r w:rsidRPr="00DC5969">
        <w:t xml:space="preserve"> laskee siemenen öljypitoisuus</w:t>
      </w:r>
      <w:r w:rsidR="00204B40" w:rsidRPr="00DC5969">
        <w:t>, m</w:t>
      </w:r>
      <w:r w:rsidR="00563198">
        <w:t xml:space="preserve">utta nämä muutoksen kytkeytyvät </w:t>
      </w:r>
      <w:r w:rsidRPr="00DC5969">
        <w:t xml:space="preserve">heikompaan </w:t>
      </w:r>
      <w:r w:rsidR="004653F3" w:rsidRPr="00DC5969">
        <w:t xml:space="preserve">siemen- ja </w:t>
      </w:r>
      <w:r w:rsidRPr="00DC5969">
        <w:t>valkuaissatoon.</w:t>
      </w:r>
      <w:r w:rsidR="004653F3" w:rsidRPr="00DC5969">
        <w:t xml:space="preserve"> Siksi öljykasvien jalostustavoitteita ei tule muuttaa nykyisestään </w:t>
      </w:r>
      <w:r w:rsidR="00563198">
        <w:t xml:space="preserve">siemenen </w:t>
      </w:r>
      <w:r w:rsidR="004653F3" w:rsidRPr="00DC5969">
        <w:t>va</w:t>
      </w:r>
      <w:r w:rsidR="004653F3" w:rsidRPr="00DC5969">
        <w:t>l</w:t>
      </w:r>
      <w:r w:rsidR="004653F3" w:rsidRPr="00DC5969">
        <w:t>kuaispitoisuutta suosivammaksi.</w:t>
      </w:r>
      <w:r w:rsidR="002266D7">
        <w:t xml:space="preserve"> Linja-aineistossa on tarjolla parannusta siemen- ja valkuaissatoihin.</w:t>
      </w:r>
    </w:p>
    <w:p w:rsidR="00592348" w:rsidRDefault="00370AEA" w:rsidP="00592348">
      <w:pPr>
        <w:spacing w:after="60"/>
        <w:jc w:val="both"/>
      </w:pPr>
      <w:r w:rsidRPr="00592348">
        <w:t>Kevätviljojen linja-aineistossa on selvästi suurempaa valkuaissadon vaihtelua kuin kaupallisilla lajikkeilla. Parhaat linjat yhdistävät satoisuuden korkeaan jyvävalkuaiseen ilman haitallisia kytköksiä muihin omina</w:t>
      </w:r>
      <w:r w:rsidRPr="00592348">
        <w:t>i</w:t>
      </w:r>
      <w:r w:rsidRPr="00592348">
        <w:t xml:space="preserve">suuksiin. Viljojen proteiinisatoja voidaan </w:t>
      </w:r>
      <w:r w:rsidR="004653F3" w:rsidRPr="00592348">
        <w:t xml:space="preserve">kasvinjalostuksella </w:t>
      </w:r>
      <w:r w:rsidRPr="00592348">
        <w:t>parantaa vastaa</w:t>
      </w:r>
      <w:r w:rsidR="00204B40" w:rsidRPr="00592348">
        <w:t>maan varsinaisten valkuaiska</w:t>
      </w:r>
      <w:r w:rsidR="00204B40" w:rsidRPr="00592348">
        <w:t>s</w:t>
      </w:r>
      <w:r w:rsidR="00204B40" w:rsidRPr="00592348">
        <w:t>vien h</w:t>
      </w:r>
      <w:r w:rsidRPr="00592348">
        <w:t>ehtaarikohtaisia proteiinituotoksia.</w:t>
      </w:r>
    </w:p>
    <w:p w:rsidR="00370AEA" w:rsidRPr="00DC5969" w:rsidRDefault="00685737" w:rsidP="00592348">
      <w:pPr>
        <w:spacing w:after="60"/>
        <w:jc w:val="both"/>
      </w:pPr>
      <w:r w:rsidRPr="00592348">
        <w:t>V</w:t>
      </w:r>
      <w:r w:rsidR="00370AEA" w:rsidRPr="00592348">
        <w:t>a</w:t>
      </w:r>
      <w:r w:rsidR="004653F3" w:rsidRPr="00592348">
        <w:t>lkuaissado</w:t>
      </w:r>
      <w:r w:rsidRPr="00592348">
        <w:t>n vaihtelu</w:t>
      </w:r>
      <w:r w:rsidR="004653F3" w:rsidRPr="00592348">
        <w:t xml:space="preserve"> on </w:t>
      </w:r>
      <w:r w:rsidR="00370AEA" w:rsidRPr="00592348">
        <w:t>suurempaa valkuaiskasveilla kuin viljoilla. Valkuaiskasvien proteiinisadoissa i</w:t>
      </w:r>
      <w:r w:rsidR="00370AEA" w:rsidRPr="00592348">
        <w:t>l</w:t>
      </w:r>
      <w:r w:rsidR="00370AEA" w:rsidRPr="00592348">
        <w:t>mennyt vaihtelu ei kuitenkaan ole Suomessa systemaattisesti suurempaa kuin muun Euroopan merkitt</w:t>
      </w:r>
      <w:r w:rsidR="00370AEA" w:rsidRPr="00592348">
        <w:t>ä</w:t>
      </w:r>
      <w:r w:rsidR="00370AEA" w:rsidRPr="00592348">
        <w:t>vimmillä tuotantoalueilla.</w:t>
      </w:r>
      <w:r w:rsidR="00592348">
        <w:t xml:space="preserve"> </w:t>
      </w:r>
      <w:r w:rsidR="002266D7">
        <w:t>Valkuais</w:t>
      </w:r>
      <w:r w:rsidR="009A28EA">
        <w:t>kasvien sato- ja laatuvaihteluita aiheuttavat</w:t>
      </w:r>
      <w:r w:rsidR="002266D7">
        <w:t xml:space="preserve"> </w:t>
      </w:r>
      <w:r w:rsidR="00370AEA" w:rsidRPr="00DC5969">
        <w:t xml:space="preserve">riskit </w:t>
      </w:r>
      <w:r w:rsidR="004653F3" w:rsidRPr="00DC5969">
        <w:t>tulee</w:t>
      </w:r>
      <w:r w:rsidR="00370AEA" w:rsidRPr="00DC5969">
        <w:t xml:space="preserve"> </w:t>
      </w:r>
      <w:r w:rsidR="009A28EA">
        <w:t xml:space="preserve">voida </w:t>
      </w:r>
      <w:r w:rsidR="00370AEA" w:rsidRPr="00DC5969">
        <w:t>hallita n</w:t>
      </w:r>
      <w:r w:rsidR="00370AEA" w:rsidRPr="00DC5969">
        <w:t>y</w:t>
      </w:r>
      <w:r w:rsidR="00370AEA" w:rsidRPr="00DC5969">
        <w:t>kyistä paremmin.</w:t>
      </w:r>
      <w:r w:rsidR="009A28EA">
        <w:t xml:space="preserve"> Merkittävimpiä riskejä aiheuttavat sää ja kasvintuhoojat.</w:t>
      </w:r>
      <w:r w:rsidR="00592348">
        <w:t xml:space="preserve"> </w:t>
      </w:r>
      <w:r w:rsidR="00763043" w:rsidRPr="00DC5969">
        <w:t xml:space="preserve">Kasvinjalostuksella on tärkeä rooli parannettaessa viljojen valkuaissatoja sekä </w:t>
      </w:r>
      <w:r w:rsidR="00FD5F35" w:rsidRPr="00DC5969">
        <w:t xml:space="preserve">valkuaisrikkaiden kasvien </w:t>
      </w:r>
      <w:r w:rsidR="00763043" w:rsidRPr="00DC5969">
        <w:t>satovarmuutta.</w:t>
      </w:r>
    </w:p>
    <w:p w:rsidR="00370AEA" w:rsidRPr="00DC5969" w:rsidRDefault="00370AEA" w:rsidP="00592348">
      <w:pPr>
        <w:spacing w:before="120" w:after="60"/>
        <w:jc w:val="both"/>
      </w:pPr>
      <w:r w:rsidRPr="00DC5969">
        <w:rPr>
          <w:u w:val="single"/>
        </w:rPr>
        <w:t>Valkuaisomavaraisuuden parantamismahdollisuudet</w:t>
      </w:r>
      <w:r w:rsidRPr="00DC5969">
        <w:t>:</w:t>
      </w:r>
    </w:p>
    <w:p w:rsidR="00592348" w:rsidRDefault="00370AEA" w:rsidP="00592348">
      <w:pPr>
        <w:spacing w:after="60"/>
        <w:jc w:val="both"/>
      </w:pPr>
      <w:r w:rsidRPr="00592348">
        <w:t>Suomi ei voi olla täysin valkuaisomavarainen, mutta valkuaisen tuotantoa voidaan merkittävästi tehostaa.</w:t>
      </w:r>
      <w:r w:rsidR="00BD42E4" w:rsidRPr="00592348">
        <w:t xml:space="preserve"> Kun härkäpapu tuottaa lähes tonnin valkuaista hehtaarilta, yltävät herne ja vehnä parhaimmillaan 900 k</w:t>
      </w:r>
      <w:r w:rsidR="00BD42E4" w:rsidRPr="00592348">
        <w:t>i</w:t>
      </w:r>
      <w:r w:rsidR="00BD42E4" w:rsidRPr="00592348">
        <w:t>loon hehtaarilta, kun taas öljykasveilla valkuaissadot jäävät 400</w:t>
      </w:r>
      <w:r w:rsidR="00F52FD2">
        <w:t xml:space="preserve"> - </w:t>
      </w:r>
      <w:r w:rsidR="00BD42E4" w:rsidRPr="00592348">
        <w:t>600 kiloon hehtaarilta.</w:t>
      </w:r>
    </w:p>
    <w:p w:rsidR="00592348" w:rsidRPr="00592348" w:rsidRDefault="00370AEA" w:rsidP="00592348">
      <w:pPr>
        <w:spacing w:after="60"/>
        <w:jc w:val="both"/>
      </w:pPr>
      <w:r w:rsidRPr="00DC5969">
        <w:t xml:space="preserve">Valkuaiskasvien tuotantoalat voisivat hetimmiten kaksinkertaistua noin 200 000 hehtaariin, kun viljelyalan kestävä laajentaminen huomioi valkuaiskasvien </w:t>
      </w:r>
      <w:r w:rsidRPr="005B59D3">
        <w:t>viljelykiertovaatimukset sekä alueelliset erot ilmastoriskei</w:t>
      </w:r>
      <w:r w:rsidRPr="005B59D3">
        <w:t>s</w:t>
      </w:r>
      <w:r w:rsidRPr="005B59D3">
        <w:t>sä samoin kuin peltojen ja maalajien soveltuvuudessa.</w:t>
      </w:r>
      <w:r w:rsidR="005B59D3" w:rsidRPr="005B59D3">
        <w:t xml:space="preserve"> Nämä biologis-tekniset rajoitteet asettavat ylärajan taloudellisen perustein määräytyvälle tuotannon laajuudelle.</w:t>
      </w:r>
      <w:r w:rsidR="00592348">
        <w:t xml:space="preserve"> </w:t>
      </w:r>
      <w:r w:rsidRPr="00592348">
        <w:t>Vuosisadan puoliväliin mennessä,</w:t>
      </w:r>
      <w:r w:rsidR="00173CC5" w:rsidRPr="00592348">
        <w:t xml:space="preserve"> jos</w:t>
      </w:r>
      <w:r w:rsidRPr="00592348">
        <w:t xml:space="preserve"> ilmasto lämpene</w:t>
      </w:r>
      <w:r w:rsidR="00173CC5" w:rsidRPr="00592348">
        <w:t>e ennusteiden mukaan,</w:t>
      </w:r>
      <w:r w:rsidRPr="00592348">
        <w:t xml:space="preserve"> valkuaiskasvien viljelyalat voisivat edelleen kaksinkertaistua, lähestyen jopa 400 000 hehtaaria. Nykyisin rajallisesti valkuaiskasvien tuotantoon valjastettujen pohjoisten viljelyal</w:t>
      </w:r>
      <w:r w:rsidRPr="00592348">
        <w:t>u</w:t>
      </w:r>
      <w:r w:rsidRPr="00592348">
        <w:t>eiden rooli kasvaisi.</w:t>
      </w:r>
      <w:r w:rsidR="00592348">
        <w:t xml:space="preserve"> K</w:t>
      </w:r>
      <w:r w:rsidRPr="00DC5969">
        <w:t xml:space="preserve">okonaissadot kasvaisivat viljelyaloja enemmän, koska </w:t>
      </w:r>
      <w:r w:rsidR="002C44CF">
        <w:t xml:space="preserve">satoisampien </w:t>
      </w:r>
      <w:r w:rsidRPr="00DC5969">
        <w:t>palkoviljojen vilj</w:t>
      </w:r>
      <w:r w:rsidRPr="00DC5969">
        <w:t>e</w:t>
      </w:r>
      <w:r w:rsidRPr="00DC5969">
        <w:t>ly lisääntyisi öl</w:t>
      </w:r>
      <w:r w:rsidR="00BD42E4">
        <w:t>jykasveja enemmän.</w:t>
      </w:r>
      <w:r w:rsidR="00592348" w:rsidRPr="00592348">
        <w:t xml:space="preserve"> Valkuaistuotannon lisäksi valkuaiskasvit tuottavat monipuolisesti ekosysteemipalveluja, mikä osaltaan tukee viljelyn laajentamista.</w:t>
      </w:r>
    </w:p>
    <w:p w:rsidR="00147D62" w:rsidRPr="00592348" w:rsidRDefault="0051575F" w:rsidP="00592348">
      <w:pPr>
        <w:spacing w:after="60"/>
        <w:jc w:val="both"/>
      </w:pPr>
      <w:r>
        <w:t>Vaikka</w:t>
      </w:r>
      <w:r w:rsidR="00370AEA" w:rsidRPr="00DC5969">
        <w:t xml:space="preserve"> rypsi ja rapsi sopivat palkoviljoja paremmin korvaamaan tuontisoijan valkuaista, </w:t>
      </w:r>
      <w:r w:rsidR="0046043C" w:rsidRPr="00DC5969">
        <w:t xml:space="preserve">niiden </w:t>
      </w:r>
      <w:r w:rsidR="00370AEA" w:rsidRPr="00DC5969">
        <w:t xml:space="preserve">peltoalan kasvattaminen yli 120 000 hehtaarin </w:t>
      </w:r>
      <w:r w:rsidR="00367D42">
        <w:t>johtaisi</w:t>
      </w:r>
      <w:r w:rsidR="00370AEA" w:rsidRPr="00DC5969">
        <w:t xml:space="preserve"> </w:t>
      </w:r>
      <w:r w:rsidR="00367D42">
        <w:t>viljelykiertojen tihentymiseen ja kasvintuhoojariskien kasvuun</w:t>
      </w:r>
      <w:r w:rsidR="00370AEA" w:rsidRPr="00DC5969">
        <w:t>.</w:t>
      </w:r>
      <w:r w:rsidR="00592348">
        <w:t xml:space="preserve"> </w:t>
      </w:r>
      <w:r w:rsidR="00147D62" w:rsidRPr="00592348">
        <w:t>Kotimainen t</w:t>
      </w:r>
      <w:r w:rsidRPr="00592348">
        <w:t>uotanto kattaa nykyisellään korkeintaan</w:t>
      </w:r>
      <w:r w:rsidR="00147D62" w:rsidRPr="00592348">
        <w:t xml:space="preserve"> neljänneksen rypsitarpeesta. Jos rypsialat nousisivat nykyiseen realistiseen potentiaaliinsa (120 000 ha), rypsivalkuaisen omavaraisuus voisi nousta kol</w:t>
      </w:r>
      <w:r w:rsidRPr="00592348">
        <w:t>manne</w:t>
      </w:r>
      <w:r w:rsidRPr="00592348">
        <w:t>k</w:t>
      </w:r>
      <w:r w:rsidRPr="00592348">
        <w:t xml:space="preserve">seen. Toisaalta, mikäli ilmasto lämpenee ennusteiden mukaan, </w:t>
      </w:r>
      <w:r w:rsidR="00147D62" w:rsidRPr="00592348">
        <w:t>vuosisadan p</w:t>
      </w:r>
      <w:r w:rsidRPr="00592348">
        <w:t xml:space="preserve">uolivälissä </w:t>
      </w:r>
      <w:r w:rsidR="00147D62" w:rsidRPr="00592348">
        <w:t>rypsiomavaraisu</w:t>
      </w:r>
      <w:r w:rsidR="00147D62" w:rsidRPr="00592348">
        <w:t>u</w:t>
      </w:r>
      <w:r w:rsidRPr="00592348">
        <w:t>t</w:t>
      </w:r>
      <w:r w:rsidR="00147D62" w:rsidRPr="00592348">
        <w:t xml:space="preserve">emme </w:t>
      </w:r>
      <w:r w:rsidRPr="00592348">
        <w:t xml:space="preserve">olisi </w:t>
      </w:r>
      <w:r w:rsidR="003776A0" w:rsidRPr="00592348">
        <w:t xml:space="preserve">200 000 viljelyhehtaarin myötä </w:t>
      </w:r>
      <w:r w:rsidRPr="00592348">
        <w:t>jo reilu 60 prosenttia</w:t>
      </w:r>
      <w:r w:rsidR="00147D62" w:rsidRPr="00592348">
        <w:t>. Omavarainen rypsintuottaja Suomesta tulisi vain, jos rypsiperäisen rehuvalkuaisen tarve laskisi 40–50 prosentilla nykyisestä tai hehtaarisadot ka</w:t>
      </w:r>
      <w:r w:rsidR="00147D62" w:rsidRPr="00592348">
        <w:t>s</w:t>
      </w:r>
      <w:r w:rsidR="00147D62" w:rsidRPr="00592348">
        <w:t>vaisivat. Jos satojen nousu</w:t>
      </w:r>
      <w:r w:rsidR="00BD42E4" w:rsidRPr="00592348">
        <w:t xml:space="preserve"> parantaa viljel</w:t>
      </w:r>
      <w:r w:rsidR="00147D62" w:rsidRPr="00592348">
        <w:t xml:space="preserve">yn </w:t>
      </w:r>
      <w:r w:rsidR="00BD42E4" w:rsidRPr="00592348">
        <w:t>kannattavuutta</w:t>
      </w:r>
      <w:r w:rsidR="00147D62" w:rsidRPr="00592348">
        <w:t>, mahdollisuudet tuottaa rypsiperäistä rehuva</w:t>
      </w:r>
      <w:r w:rsidR="00147D62" w:rsidRPr="00592348">
        <w:t>l</w:t>
      </w:r>
      <w:r w:rsidR="00147D62" w:rsidRPr="00592348">
        <w:t>kuaista paranevat hintasuhteiden pysyessä ennallaan.</w:t>
      </w:r>
    </w:p>
    <w:p w:rsidR="00D12AEF" w:rsidRDefault="00370AEA" w:rsidP="00592348">
      <w:pPr>
        <w:spacing w:after="60"/>
        <w:jc w:val="both"/>
      </w:pPr>
      <w:r w:rsidRPr="00592348">
        <w:t>Palkoviljojen tuotanto voi laajeta merkittävästi.</w:t>
      </w:r>
      <w:r w:rsidR="00592348">
        <w:t xml:space="preserve"> </w:t>
      </w:r>
      <w:r w:rsidR="00147D62" w:rsidRPr="00592348">
        <w:t xml:space="preserve">Soijarouhetta tuodaan Suomeen noin 180 miljoonaa </w:t>
      </w:r>
      <w:r w:rsidR="00C52941" w:rsidRPr="00592348">
        <w:t>kiloa</w:t>
      </w:r>
      <w:r w:rsidR="00147D62" w:rsidRPr="00592348">
        <w:t xml:space="preserve"> vuodessa. Realistisen potentiaalin toteutuessa (ilman hehtaarisatojen nousua) voisimme jo nyt tuottaa palkoviljoja samaiset 180 miljoonaa </w:t>
      </w:r>
      <w:r w:rsidR="00C52941" w:rsidRPr="00592348">
        <w:t>kiloa</w:t>
      </w:r>
      <w:r w:rsidR="00147D62" w:rsidRPr="00592348">
        <w:t xml:space="preserve">, ja peräti 400 miljoonaa </w:t>
      </w:r>
      <w:r w:rsidR="00C52941" w:rsidRPr="00592348">
        <w:t>kiloa</w:t>
      </w:r>
      <w:r w:rsidR="00147D62" w:rsidRPr="00592348">
        <w:t xml:space="preserve"> vuosisadan puolivälissä.</w:t>
      </w:r>
      <w:r w:rsidR="00592348">
        <w:t xml:space="preserve"> </w:t>
      </w:r>
      <w:r w:rsidR="00147D62" w:rsidRPr="00D01114">
        <w:t>Soij</w:t>
      </w:r>
      <w:r w:rsidR="00147D62" w:rsidRPr="00D01114">
        <w:t>a</w:t>
      </w:r>
      <w:r w:rsidR="00147D62" w:rsidRPr="00D01114">
        <w:t>rouheen ollessa erittäin valkuaispitoinen rehuaine nykyinen tuontimäärä vastaa noin 70 miljoo</w:t>
      </w:r>
      <w:r w:rsidR="00737DE2">
        <w:t>naa kiloa</w:t>
      </w:r>
      <w:r w:rsidR="00147D62" w:rsidRPr="00D01114">
        <w:t xml:space="preserve"> valkuaista. Palkoviljamme yltäisivät nykypotentiaalillaan noin 40–50 miljoonaan</w:t>
      </w:r>
      <w:r w:rsidR="00C52941">
        <w:t xml:space="preserve"> kiloon</w:t>
      </w:r>
      <w:r w:rsidR="00147D62" w:rsidRPr="00D01114">
        <w:t xml:space="preserve"> valkuaista riippuen </w:t>
      </w:r>
    </w:p>
    <w:p w:rsidR="00D12AEF" w:rsidRDefault="00D12AEF">
      <w:pPr>
        <w:spacing w:after="0" w:line="240" w:lineRule="auto"/>
      </w:pPr>
      <w:r>
        <w:br w:type="page"/>
      </w:r>
    </w:p>
    <w:p w:rsidR="00592348" w:rsidRDefault="00147D62" w:rsidP="00592348">
      <w:pPr>
        <w:spacing w:after="60"/>
        <w:jc w:val="both"/>
      </w:pPr>
      <w:r w:rsidRPr="00D01114">
        <w:lastRenderedPageBreak/>
        <w:t>tasapainosta herneen ja valkuaisrikkaamman härkäpavun välillä. Ilmaston lämpenemisen myötä soijavalk</w:t>
      </w:r>
      <w:r w:rsidRPr="00D01114">
        <w:t>u</w:t>
      </w:r>
      <w:r w:rsidRPr="00D01114">
        <w:t>ainen voitaisiin teoriassa korvata täysin. Käytännössä korvautumisen laajuus riippuu näiden kasvien talo</w:t>
      </w:r>
      <w:r w:rsidRPr="00D01114">
        <w:t>u</w:t>
      </w:r>
      <w:r w:rsidRPr="00D01114">
        <w:t xml:space="preserve">dellisesta kilpailukyvystä peltoviljelyssä sekä </w:t>
      </w:r>
      <w:r w:rsidR="003776A0">
        <w:t xml:space="preserve">käytettävyydestä </w:t>
      </w:r>
      <w:r w:rsidRPr="00D01114">
        <w:t>kotieläinten ruokinnassa. Yksimahaisilla so</w:t>
      </w:r>
      <w:r w:rsidRPr="00D01114">
        <w:t>i</w:t>
      </w:r>
      <w:r w:rsidRPr="00D01114">
        <w:t>jan korvattavuus ruokinnassa on kynnyskysymys. Pääpaino viljelyn lisäämisessä tulisikin asettaa herneelle, kunnes kasvinjalostus on tuottanut haitta-aineettomia härkäpapulajikkeita. Tavoiteltaessa</w:t>
      </w:r>
      <w:r w:rsidRPr="00A41C08">
        <w:t xml:space="preserve"> tuontisoijan ko</w:t>
      </w:r>
      <w:r w:rsidRPr="00A41C08">
        <w:t>r</w:t>
      </w:r>
      <w:r w:rsidRPr="00A41C08">
        <w:t>vaamista viljelyn tulisi laajentua suomalaisittain tuttujen, kasvinjalostuksen piirissä olevien lajien myötä.</w:t>
      </w:r>
      <w:r>
        <w:t xml:space="preserve"> Kasvien satoisuutta ja satovarmuutta sekä edullisen hyvälaatuisen siemenen saatavuutta tulisi edelleen parantaa.</w:t>
      </w:r>
      <w:r w:rsidRPr="00A41C08">
        <w:t xml:space="preserve"> Tuntumaa muiden lajien viljelystä ja rehuominaisuuksista saadaan ennemminkin valkuaisrehuja monipuolisemmin hyödyntävien märehtijöiden myötä. Eksotiikkaan ei kannata satsata, jos halutaan nopeita tuloksia.</w:t>
      </w:r>
    </w:p>
    <w:p w:rsidR="00BE3E88" w:rsidRPr="00592348" w:rsidRDefault="00BE3E88" w:rsidP="00592348">
      <w:pPr>
        <w:spacing w:after="60"/>
        <w:jc w:val="both"/>
      </w:pPr>
      <w:r w:rsidRPr="00592348">
        <w:t>Luomutuotanto</w:t>
      </w:r>
      <w:r w:rsidR="00171C24" w:rsidRPr="00592348">
        <w:t xml:space="preserve"> hyö</w:t>
      </w:r>
      <w:r w:rsidRPr="00592348">
        <w:t xml:space="preserve">dyntää </w:t>
      </w:r>
      <w:r w:rsidR="009916DD" w:rsidRPr="00592348">
        <w:t>tavanomaista tuotantoa enemmän valkuai</w:t>
      </w:r>
      <w:r w:rsidRPr="00592348">
        <w:t>skasvien tuottamia ekosysteemipa</w:t>
      </w:r>
      <w:r w:rsidRPr="00592348">
        <w:t>l</w:t>
      </w:r>
      <w:r w:rsidRPr="00592348">
        <w:t xml:space="preserve">veluja. Rypsi on luomutuotannossakin haasteellinen. </w:t>
      </w:r>
      <w:r w:rsidR="003776A0" w:rsidRPr="00592348">
        <w:t>Siksi haastattelututkimuksella kartoitettiin viljelijöiden kokemuksia juuri luomurypsin viljelystä.</w:t>
      </w:r>
      <w:r w:rsidRPr="00592348">
        <w:t xml:space="preserve"> </w:t>
      </w:r>
      <w:r w:rsidR="003776A0" w:rsidRPr="00592348">
        <w:t xml:space="preserve">Haastattelujen </w:t>
      </w:r>
      <w:r w:rsidRPr="00592348">
        <w:t xml:space="preserve">perusteella luomuviljelijät </w:t>
      </w:r>
      <w:r w:rsidR="00171C24" w:rsidRPr="00592348">
        <w:t xml:space="preserve">tuottivat rypsiä </w:t>
      </w:r>
      <w:r w:rsidRPr="00592348">
        <w:t>monista syistä: uuden luomupellon käyttöönotto, kylvön myöhäinen ajankohta, rypsin käyttö suojakasvina nurmelle ja rypsipuristeen toimittaminen naapurin luomukarjalle. Moni luomuviljelijä kuului luomurinkiin, mikä mahdollisti mm. sujuvan markkinoinnin. Luomuviljelijät olivat varsin optimistisia ja satsasivat maan kasv</w:t>
      </w:r>
      <w:r w:rsidRPr="00592348">
        <w:t>u</w:t>
      </w:r>
      <w:r w:rsidRPr="00592348">
        <w:t>kuntoon</w:t>
      </w:r>
      <w:r w:rsidR="009916DD" w:rsidRPr="00592348">
        <w:t>. P</w:t>
      </w:r>
      <w:r w:rsidRPr="00592348">
        <w:t>ahimmiksi ongelmiksi koettiin alkukasvukauden kuivu</w:t>
      </w:r>
      <w:r w:rsidR="009916DD" w:rsidRPr="00592348">
        <w:t>u</w:t>
      </w:r>
      <w:r w:rsidRPr="00592348">
        <w:t>s, tuholaiset ja rikkakasvit. Luomukevä</w:t>
      </w:r>
      <w:r w:rsidRPr="00592348">
        <w:t>t</w:t>
      </w:r>
      <w:r w:rsidRPr="00592348">
        <w:t xml:space="preserve">rypsin hinta ja markkinat </w:t>
      </w:r>
      <w:r w:rsidR="009916DD" w:rsidRPr="00592348">
        <w:t>koettiin toimiviksi</w:t>
      </w:r>
      <w:r w:rsidRPr="00592348">
        <w:t>.</w:t>
      </w:r>
    </w:p>
    <w:p w:rsidR="00370AEA" w:rsidRPr="00DC5969" w:rsidRDefault="00BB7142" w:rsidP="00592348">
      <w:pPr>
        <w:spacing w:before="120" w:after="60"/>
        <w:jc w:val="both"/>
      </w:pPr>
      <w:r w:rsidRPr="00DC5969">
        <w:rPr>
          <w:u w:val="single"/>
        </w:rPr>
        <w:t>S</w:t>
      </w:r>
      <w:r w:rsidR="00370AEA" w:rsidRPr="00DC5969">
        <w:rPr>
          <w:u w:val="single"/>
        </w:rPr>
        <w:t>oijan korvaa</w:t>
      </w:r>
      <w:r w:rsidRPr="00DC5969">
        <w:rPr>
          <w:u w:val="single"/>
        </w:rPr>
        <w:t xml:space="preserve">minen </w:t>
      </w:r>
      <w:r w:rsidR="00370AEA" w:rsidRPr="00DC5969">
        <w:rPr>
          <w:u w:val="single"/>
        </w:rPr>
        <w:t>yksimahaisten ruokinnassa</w:t>
      </w:r>
      <w:r w:rsidR="00370AEA" w:rsidRPr="00DC5969">
        <w:t>:</w:t>
      </w:r>
    </w:p>
    <w:p w:rsidR="000C6226" w:rsidRPr="00592348" w:rsidRDefault="00320EC5" w:rsidP="00592348">
      <w:pPr>
        <w:spacing w:after="60"/>
        <w:jc w:val="both"/>
      </w:pPr>
      <w:r w:rsidRPr="00592348">
        <w:t xml:space="preserve">Nykyiset härkäpapulajikkeet sopivat huonosti muniville kanoille. Runsas härkäpavun syöttö (25 % dieetissä) nosti kanojen kuolleisuutta. </w:t>
      </w:r>
      <w:r w:rsidR="00370AEA" w:rsidRPr="00592348">
        <w:t>Patologis</w:t>
      </w:r>
      <w:r w:rsidR="00524003" w:rsidRPr="00592348">
        <w:t xml:space="preserve">et </w:t>
      </w:r>
      <w:r w:rsidR="00370AEA" w:rsidRPr="00592348">
        <w:t>tutkimuks</w:t>
      </w:r>
      <w:r w:rsidR="00524003" w:rsidRPr="00592348">
        <w:t xml:space="preserve">et tarkensivat </w:t>
      </w:r>
      <w:r w:rsidR="00370AEA" w:rsidRPr="00592348">
        <w:t>kuolinsyyksi aplas</w:t>
      </w:r>
      <w:r w:rsidR="00524003" w:rsidRPr="00592348">
        <w:t>tis</w:t>
      </w:r>
      <w:r w:rsidR="00370AEA" w:rsidRPr="00592348">
        <w:t>en anemia</w:t>
      </w:r>
      <w:r w:rsidR="00524003" w:rsidRPr="00592348">
        <w:t>n</w:t>
      </w:r>
      <w:r w:rsidR="00370AEA" w:rsidRPr="00592348">
        <w:t>, jota hä</w:t>
      </w:r>
      <w:r w:rsidR="00370AEA" w:rsidRPr="00592348">
        <w:t>r</w:t>
      </w:r>
      <w:r w:rsidR="00370AEA" w:rsidRPr="00592348">
        <w:t>käpavun hait</w:t>
      </w:r>
      <w:r w:rsidR="00D446B2" w:rsidRPr="00592348">
        <w:t>ta-aineiden</w:t>
      </w:r>
      <w:r w:rsidR="00370AEA" w:rsidRPr="00592348">
        <w:t xml:space="preserve"> </w:t>
      </w:r>
      <w:r w:rsidR="002B63D3" w:rsidRPr="00592348">
        <w:t>(</w:t>
      </w:r>
      <w:r w:rsidR="00370AEA" w:rsidRPr="00592348">
        <w:t>visiini ja konvisiini</w:t>
      </w:r>
      <w:r w:rsidR="002B63D3" w:rsidRPr="00592348">
        <w:t>)</w:t>
      </w:r>
      <w:r w:rsidR="00D446B2" w:rsidRPr="00592348">
        <w:t xml:space="preserve"> tiedetään aiheuttavan</w:t>
      </w:r>
      <w:r w:rsidR="00370AEA" w:rsidRPr="00592348">
        <w:t>. Haitta-ainepitoisuuksissa on laji</w:t>
      </w:r>
      <w:r w:rsidR="002B63D3" w:rsidRPr="00592348">
        <w:t>kkeesta ja ympäristöstä aiheutuvia eroja. Pitoisuuksia</w:t>
      </w:r>
      <w:r w:rsidR="00370AEA" w:rsidRPr="00592348">
        <w:t xml:space="preserve"> voidaan vähentää kasvinjalostuksella.</w:t>
      </w:r>
      <w:r w:rsidR="00592348">
        <w:t xml:space="preserve"> </w:t>
      </w:r>
      <w:r w:rsidR="002B63D3" w:rsidRPr="00592348">
        <w:t xml:space="preserve">Seuraavassa </w:t>
      </w:r>
      <w:r w:rsidR="00370AEA" w:rsidRPr="00592348">
        <w:t xml:space="preserve">kokeessa käytettiin </w:t>
      </w:r>
      <w:r w:rsidR="002B63D3" w:rsidRPr="00592348">
        <w:t>maltillisempia härkäpaputasoja (</w:t>
      </w:r>
      <w:r w:rsidR="00370AEA" w:rsidRPr="00592348">
        <w:t>5 ja 10 %</w:t>
      </w:r>
      <w:r w:rsidR="002B63D3" w:rsidRPr="00592348">
        <w:t>) ja p</w:t>
      </w:r>
      <w:r w:rsidR="00370AEA" w:rsidRPr="00592348">
        <w:t xml:space="preserve">uolet härkäpavuista </w:t>
      </w:r>
      <w:r w:rsidR="002B63D3" w:rsidRPr="00592348">
        <w:t xml:space="preserve">sai </w:t>
      </w:r>
      <w:r w:rsidR="00370AEA" w:rsidRPr="00592348">
        <w:t>rehuteollisen lämpökäsitt</w:t>
      </w:r>
      <w:r w:rsidR="00370AEA" w:rsidRPr="00592348">
        <w:t>e</w:t>
      </w:r>
      <w:r w:rsidR="00370AEA" w:rsidRPr="00592348">
        <w:t xml:space="preserve">lyn. </w:t>
      </w:r>
      <w:r w:rsidRPr="00592348">
        <w:t>Ainoa merkitsevä ero kontrolliruokinnan ja härkäpapuruokintojen välillä oli, että k</w:t>
      </w:r>
      <w:r w:rsidR="00370AEA" w:rsidRPr="00592348">
        <w:t>ontrollirehua syöne</w:t>
      </w:r>
      <w:r w:rsidR="00370AEA" w:rsidRPr="00592348">
        <w:t>i</w:t>
      </w:r>
      <w:r w:rsidR="00370AEA" w:rsidRPr="00592348">
        <w:t>den kanojen munat olivat härkäpapua syöneiden kanojen mu</w:t>
      </w:r>
      <w:r w:rsidR="002B63D3" w:rsidRPr="00592348">
        <w:t>nia painavampia</w:t>
      </w:r>
      <w:r w:rsidRPr="00592348">
        <w:t>. Härkäpavun osuuden suur</w:t>
      </w:r>
      <w:r w:rsidRPr="00592348">
        <w:t>e</w:t>
      </w:r>
      <w:r w:rsidRPr="00592348">
        <w:t>tessa dieetissä viidestä 10 prosenttiin munantuotanto väheni.</w:t>
      </w:r>
      <w:r w:rsidR="00370AEA" w:rsidRPr="00592348">
        <w:t xml:space="preserve"> Härkäpavun käyttö ei vaikuttanut kanojen syöntiin</w:t>
      </w:r>
      <w:r w:rsidRPr="00592348">
        <w:t>, mutta r</w:t>
      </w:r>
      <w:r w:rsidR="00370AEA" w:rsidRPr="00592348">
        <w:t>ehun muuntosuh</w:t>
      </w:r>
      <w:r w:rsidRPr="00592348">
        <w:t>de huononi härkäpavun osuuden kasvaessa</w:t>
      </w:r>
      <w:r w:rsidR="00370AEA" w:rsidRPr="00592348">
        <w:t xml:space="preserve">. Lämpökäsittely ei parantanut härkäpavun käyttökelpoisuutta. Härkäpapuruokinta </w:t>
      </w:r>
      <w:r w:rsidRPr="00592348">
        <w:t xml:space="preserve">(10 %) </w:t>
      </w:r>
      <w:r w:rsidR="00370AEA" w:rsidRPr="00592348">
        <w:t>lisä</w:t>
      </w:r>
      <w:r w:rsidR="002B63D3" w:rsidRPr="00592348">
        <w:t>si</w:t>
      </w:r>
      <w:r w:rsidR="00370AEA" w:rsidRPr="00592348">
        <w:t xml:space="preserve"> </w:t>
      </w:r>
      <w:r w:rsidR="000C6226" w:rsidRPr="00592348">
        <w:t>lievästi</w:t>
      </w:r>
      <w:r w:rsidR="00370AEA" w:rsidRPr="00592348">
        <w:t xml:space="preserve"> kanojen kuolleisuutta.</w:t>
      </w:r>
      <w:r w:rsidRPr="00592348">
        <w:t xml:space="preserve"> Härkäpapua voi käyttää muniville kanoille ainakin 5 % ilman, että tuotantotulokset huononevat tai kanojen terveys heikkenee.</w:t>
      </w:r>
      <w:r w:rsidR="00592348">
        <w:t xml:space="preserve"> </w:t>
      </w:r>
      <w:r w:rsidR="000C6226" w:rsidRPr="00592348">
        <w:t>Broilereilla tehty ruokintakoe osoitti, että ne sietävät munivia kanoja paremmin härkäpapua ja niiden dieettiin voi lisätä härkäpapua 8</w:t>
      </w:r>
      <w:r w:rsidR="00D12AEF" w:rsidRPr="00D8503E">
        <w:rPr>
          <w:color w:val="000000" w:themeColor="text1"/>
        </w:rPr>
        <w:t>–</w:t>
      </w:r>
      <w:r w:rsidR="000C6226" w:rsidRPr="00592348">
        <w:t xml:space="preserve">16 %. </w:t>
      </w:r>
      <w:r w:rsidR="00D01114" w:rsidRPr="00592348">
        <w:t>Broilereilla h</w:t>
      </w:r>
      <w:r w:rsidR="00370AEA" w:rsidRPr="00592348">
        <w:t xml:space="preserve">ärkäpapu ei aiheuttanut </w:t>
      </w:r>
      <w:r w:rsidR="000C6226" w:rsidRPr="00592348">
        <w:t xml:space="preserve">kanojen tapaista </w:t>
      </w:r>
      <w:r w:rsidR="00D01114" w:rsidRPr="00592348">
        <w:t>kork</w:t>
      </w:r>
      <w:r w:rsidR="00D01114" w:rsidRPr="00592348">
        <w:t>e</w:t>
      </w:r>
      <w:r w:rsidR="00D01114" w:rsidRPr="00592348">
        <w:t xml:space="preserve">aa </w:t>
      </w:r>
      <w:r w:rsidR="00370AEA" w:rsidRPr="00592348">
        <w:t>kuol</w:t>
      </w:r>
      <w:r w:rsidRPr="00592348">
        <w:t>leisuutta edes 24</w:t>
      </w:r>
      <w:r w:rsidR="00370AEA" w:rsidRPr="00592348">
        <w:t xml:space="preserve"> prosentin käytö</w:t>
      </w:r>
      <w:r w:rsidR="000C6226" w:rsidRPr="00592348">
        <w:t>llä</w:t>
      </w:r>
      <w:r w:rsidR="00370AEA" w:rsidRPr="00592348">
        <w:t xml:space="preserve">.  </w:t>
      </w:r>
    </w:p>
    <w:p w:rsidR="00370AEA" w:rsidRPr="00592348" w:rsidRDefault="00370AEA" w:rsidP="00592348">
      <w:pPr>
        <w:spacing w:after="60"/>
        <w:jc w:val="both"/>
      </w:pPr>
      <w:r w:rsidRPr="00592348">
        <w:t>Kirjallisuusselvityksen perusteella hernettä, härkäpapua ja sinilupiinia voidaan käyttää eri-ikäisten sikojen rehujen aineosana. Kun rehussa on myös rypsiä, palkokasvien ja rypsin aminohappokoostumukset tasapa</w:t>
      </w:r>
      <w:r w:rsidRPr="00592348">
        <w:t>i</w:t>
      </w:r>
      <w:r w:rsidRPr="00592348">
        <w:t xml:space="preserve">nottavat toisiaan. Tarvittaessa voidaan porsaille ja lihasioille koostaa aminohappolisillä </w:t>
      </w:r>
      <w:r w:rsidR="003776A0" w:rsidRPr="00592348">
        <w:t>suositusten muka</w:t>
      </w:r>
      <w:r w:rsidR="003776A0" w:rsidRPr="00592348">
        <w:t>i</w:t>
      </w:r>
      <w:r w:rsidR="003776A0" w:rsidRPr="00592348">
        <w:t>set rehut tavanomaisessa tuotannossa.</w:t>
      </w:r>
      <w:r w:rsidR="00592348">
        <w:t xml:space="preserve"> </w:t>
      </w:r>
      <w:r w:rsidRPr="00592348">
        <w:t>Elintarviketeollisuuden sivutuotteet (mm. ohravalkuaisrehu, her</w:t>
      </w:r>
      <w:r w:rsidRPr="00592348">
        <w:t>a</w:t>
      </w:r>
      <w:r w:rsidRPr="00592348">
        <w:t>valkuaisjauhe ja kalajauho) täydentävät rehun valkuaisen hyvin sian tarvetta vastaavaksi. Ohravalkuaisr</w:t>
      </w:r>
      <w:r w:rsidRPr="00592348">
        <w:t>e</w:t>
      </w:r>
      <w:r w:rsidRPr="00592348">
        <w:t>hua voi käyttää paikallisesti ja se vaatii liemiruokintalaitteiston</w:t>
      </w:r>
      <w:r w:rsidR="00B315AE" w:rsidRPr="00592348">
        <w:t>, jollainen tosin on suurella osalla sikatiloista. Liemimäisten rehujen hinnat ovat usein kilpailukykyisiä, mutta suuren nestepitoisuuden ja kuljetuskusta</w:t>
      </w:r>
      <w:r w:rsidR="00B315AE" w:rsidRPr="00592348">
        <w:t>n</w:t>
      </w:r>
      <w:r w:rsidR="00B315AE" w:rsidRPr="00592348">
        <w:t>nusten vuoksi niiden käyttö on taloudellisesti mielekkäintä tuotantolaitosten lähiympäristössä</w:t>
      </w:r>
      <w:r w:rsidRPr="00592348">
        <w:t>. Usein hinta rajoittaa heravalkuaisjauheen ja kalajauhon käyttöä sikojen rehussa. Lihasioille kalajauhoa ei anneta.</w:t>
      </w:r>
    </w:p>
    <w:p w:rsidR="00370AEA" w:rsidRPr="00592348" w:rsidRDefault="00370AEA" w:rsidP="00592348">
      <w:pPr>
        <w:spacing w:after="60"/>
        <w:jc w:val="both"/>
      </w:pPr>
      <w:r w:rsidRPr="00592348">
        <w:t>Luonnonmukaisessa ruokinnassa, missä puhtaat aminohapot ovat kiellettyjä, rehun aminohappokoost</w:t>
      </w:r>
      <w:r w:rsidRPr="00592348">
        <w:t>u</w:t>
      </w:r>
      <w:r w:rsidRPr="00592348">
        <w:t xml:space="preserve">muksen saaminen </w:t>
      </w:r>
      <w:r w:rsidR="0073059F" w:rsidRPr="00592348">
        <w:t xml:space="preserve">eläimille </w:t>
      </w:r>
      <w:r w:rsidRPr="00592348">
        <w:t xml:space="preserve">optimaaliseksi on haasteellista. Erityisesti imettävien emakoiden ja pienten </w:t>
      </w:r>
      <w:r w:rsidRPr="00592348">
        <w:lastRenderedPageBreak/>
        <w:t>porsaiden rehun tulisi sisältää runsaasti hyvin sulavaa valkuaista ja energiaa ja olla maittavaa. Nämä eivät ole toteutuneet suomalaisessa luomutuotannossa, joten pahnuekoot ovat alentuneet ja porsaiden ja l</w:t>
      </w:r>
      <w:r w:rsidRPr="00592348">
        <w:t>i</w:t>
      </w:r>
      <w:r w:rsidRPr="00592348">
        <w:t>hasikojen kasvatusajat pidentyneet. Näihin haasteisiin pureudutaan ICOPP- ja Hyvinvoiva Porsas -hankkeissa.</w:t>
      </w:r>
    </w:p>
    <w:p w:rsidR="00370AEA" w:rsidRPr="00592348" w:rsidRDefault="00550DD6" w:rsidP="00592348">
      <w:pPr>
        <w:spacing w:after="60"/>
        <w:jc w:val="both"/>
      </w:pPr>
      <w:r w:rsidRPr="00592348">
        <w:t>Palkoviljoista</w:t>
      </w:r>
      <w:r w:rsidR="00370AEA" w:rsidRPr="00592348">
        <w:t xml:space="preserve"> erityisesti härkäpavun sopivuudesta emakoiden ruokintaan on vähän tutkittua tietoa. OMAVARA-hankkeessa tehdyn kirjallisuusselvityksen pohjalta suunniteltiin ICOPP-hankkeeseen emakoiden ruokintakoe. Siinä verrataan hernettä tai härkäpapua sisältävän rehun ja valkuaisruokinnan vaiheistamisen vaikutuksia emakoiden kunnonmuutokseen ja emakoiden ja porsaiden painonkehitykseen luomun vaat</w:t>
      </w:r>
      <w:r w:rsidR="00370AEA" w:rsidRPr="00592348">
        <w:t>i</w:t>
      </w:r>
      <w:r w:rsidR="00370AEA" w:rsidRPr="00592348">
        <w:t>man, vähintään 40 päivän imetysjakson aikana. Samassa kokeessa tutkitaan myös emakoiden valkuaisru</w:t>
      </w:r>
      <w:r w:rsidR="00370AEA" w:rsidRPr="00592348">
        <w:t>o</w:t>
      </w:r>
      <w:r w:rsidR="00370AEA" w:rsidRPr="00592348">
        <w:t>kinnan vaiheistamisen vaikutuksia emakon tiineysajan painon- ja kunnonmuutokseen.</w:t>
      </w:r>
    </w:p>
    <w:p w:rsidR="00370AEA" w:rsidRPr="00DC5969" w:rsidRDefault="00370AEA" w:rsidP="00592348">
      <w:pPr>
        <w:pStyle w:val="Luettelokappale"/>
        <w:spacing w:before="120" w:after="60"/>
        <w:ind w:left="0"/>
        <w:jc w:val="both"/>
        <w:rPr>
          <w:u w:val="single"/>
          <w:lang w:val="fi-FI"/>
        </w:rPr>
      </w:pPr>
      <w:r w:rsidRPr="00DC5969">
        <w:rPr>
          <w:u w:val="single"/>
          <w:lang w:val="fi-FI"/>
        </w:rPr>
        <w:t>Globaalit markkinat</w:t>
      </w:r>
      <w:r w:rsidR="00FB2BC4" w:rsidRPr="00DC5969">
        <w:rPr>
          <w:u w:val="single"/>
          <w:lang w:val="fi-FI"/>
        </w:rPr>
        <w:t xml:space="preserve"> ja muutosennusteet</w:t>
      </w:r>
      <w:r w:rsidRPr="00DC5969">
        <w:rPr>
          <w:u w:val="single"/>
          <w:lang w:val="fi-FI"/>
        </w:rPr>
        <w:t>:</w:t>
      </w:r>
    </w:p>
    <w:p w:rsidR="00BB7142" w:rsidRPr="00DC5969" w:rsidRDefault="00370AEA" w:rsidP="00592348">
      <w:pPr>
        <w:spacing w:after="60"/>
        <w:jc w:val="both"/>
      </w:pPr>
      <w:r w:rsidRPr="00592348">
        <w:rPr>
          <w:color w:val="000000" w:themeColor="text1"/>
        </w:rPr>
        <w:t>Valkuaiskasvimarkkinoihin vaikuttavat tulevaisuudessa merkittävästi mm. väestönkasvu, kehitysmaiden elintason nousu</w:t>
      </w:r>
      <w:r w:rsidR="00FB2BC4" w:rsidRPr="00592348">
        <w:rPr>
          <w:color w:val="000000" w:themeColor="text1"/>
        </w:rPr>
        <w:t xml:space="preserve"> ja ruokailutottumusten muutokset</w:t>
      </w:r>
      <w:r w:rsidRPr="00592348">
        <w:rPr>
          <w:color w:val="000000" w:themeColor="text1"/>
        </w:rPr>
        <w:t xml:space="preserve">, ilmastonmuutos </w:t>
      </w:r>
      <w:r w:rsidR="00FB2BC4" w:rsidRPr="00592348">
        <w:rPr>
          <w:color w:val="000000" w:themeColor="text1"/>
        </w:rPr>
        <w:t>ja b</w:t>
      </w:r>
      <w:r w:rsidRPr="00592348">
        <w:rPr>
          <w:color w:val="000000" w:themeColor="text1"/>
        </w:rPr>
        <w:t>ioenergian tuotanto.</w:t>
      </w:r>
      <w:r w:rsidR="00592348">
        <w:rPr>
          <w:color w:val="000000" w:themeColor="text1"/>
        </w:rPr>
        <w:t xml:space="preserve"> </w:t>
      </w:r>
      <w:r w:rsidR="00BB7142" w:rsidRPr="00592348">
        <w:t>Soija on ma</w:t>
      </w:r>
      <w:r w:rsidR="00BB7142" w:rsidRPr="00592348">
        <w:t>a</w:t>
      </w:r>
      <w:r w:rsidR="00BB7142" w:rsidRPr="00592348">
        <w:t>ilm</w:t>
      </w:r>
      <w:r w:rsidR="00146348" w:rsidRPr="00592348">
        <w:t>an eniten viljelty valkuaiskasvi</w:t>
      </w:r>
      <w:r w:rsidR="00BB7142" w:rsidRPr="00592348">
        <w:t>. USA o</w:t>
      </w:r>
      <w:r w:rsidR="00146348" w:rsidRPr="00592348">
        <w:t>n su</w:t>
      </w:r>
      <w:r w:rsidR="00BB7142" w:rsidRPr="00592348">
        <w:t>urin soijan tuottaja, mutta se</w:t>
      </w:r>
      <w:r w:rsidR="0090181A" w:rsidRPr="00592348">
        <w:t>n johtoasema</w:t>
      </w:r>
      <w:r w:rsidR="00146348" w:rsidRPr="00592348">
        <w:t xml:space="preserve"> on heikentynyt</w:t>
      </w:r>
      <w:r w:rsidR="00BB7142" w:rsidRPr="00592348">
        <w:t xml:space="preserve"> erityisesti Brasilian ja Argentiinan lisättyä merkittävästi tuotantoaan. Muita tärkeitä tuottajia ovat Kiina, Intia ja Kanada.</w:t>
      </w:r>
      <w:r w:rsidR="0073059F" w:rsidRPr="00592348">
        <w:t xml:space="preserve"> </w:t>
      </w:r>
      <w:r w:rsidR="0073059F" w:rsidRPr="00592348">
        <w:rPr>
          <w:color w:val="000000" w:themeColor="text1"/>
        </w:rPr>
        <w:t>Etelä-Amerikan ote soijan tuotannossa vahvistunee entisestään. Erään arvion mukaan Br</w:t>
      </w:r>
      <w:r w:rsidR="0073059F" w:rsidRPr="00592348">
        <w:rPr>
          <w:color w:val="000000" w:themeColor="text1"/>
        </w:rPr>
        <w:t>a</w:t>
      </w:r>
      <w:r w:rsidR="0073059F" w:rsidRPr="00592348">
        <w:rPr>
          <w:color w:val="000000" w:themeColor="text1"/>
        </w:rPr>
        <w:t>silia ja Argentiina tuottavat vuonna 2030 noin 55 % maailman soijasta</w:t>
      </w:r>
      <w:r w:rsidR="00146348" w:rsidRPr="00592348">
        <w:rPr>
          <w:color w:val="000000" w:themeColor="text1"/>
        </w:rPr>
        <w:t>. P</w:t>
      </w:r>
      <w:r w:rsidR="0073059F" w:rsidRPr="00592348">
        <w:rPr>
          <w:color w:val="000000" w:themeColor="text1"/>
        </w:rPr>
        <w:t>ää</w:t>
      </w:r>
      <w:r w:rsidR="00146348" w:rsidRPr="00592348">
        <w:rPr>
          <w:color w:val="000000" w:themeColor="text1"/>
        </w:rPr>
        <w:t>osa tuotetusta soijasta on nyky</w:t>
      </w:r>
      <w:r w:rsidR="00146348" w:rsidRPr="00592348">
        <w:rPr>
          <w:color w:val="000000" w:themeColor="text1"/>
        </w:rPr>
        <w:t>i</w:t>
      </w:r>
      <w:r w:rsidR="00146348" w:rsidRPr="00592348">
        <w:rPr>
          <w:color w:val="000000" w:themeColor="text1"/>
        </w:rPr>
        <w:t>sin geenimuunneltua</w:t>
      </w:r>
      <w:r w:rsidR="0073059F" w:rsidRPr="00592348">
        <w:rPr>
          <w:color w:val="000000" w:themeColor="text1"/>
        </w:rPr>
        <w:t>.</w:t>
      </w:r>
      <w:r w:rsidR="00592348">
        <w:rPr>
          <w:color w:val="000000" w:themeColor="text1"/>
        </w:rPr>
        <w:t xml:space="preserve"> </w:t>
      </w:r>
      <w:r w:rsidR="00FB2BC4" w:rsidRPr="00DC5969">
        <w:t>Soija-alojen kasvu</w:t>
      </w:r>
      <w:r w:rsidR="00BB7142" w:rsidRPr="00DC5969">
        <w:t xml:space="preserve"> viime</w:t>
      </w:r>
      <w:r w:rsidR="00FB2BC4" w:rsidRPr="00DC5969">
        <w:t xml:space="preserve"> vuosikymmenten</w:t>
      </w:r>
      <w:r w:rsidR="00BB7142" w:rsidRPr="00DC5969">
        <w:t xml:space="preserve"> aikana </w:t>
      </w:r>
      <w:r w:rsidR="00FB2BC4" w:rsidRPr="00DC5969">
        <w:t xml:space="preserve">on tapahtunut </w:t>
      </w:r>
      <w:r w:rsidR="00BB7142" w:rsidRPr="00DC5969">
        <w:t>muiden palkoviljojen kustannuksella.</w:t>
      </w:r>
      <w:r w:rsidR="00146348">
        <w:t xml:space="preserve"> </w:t>
      </w:r>
      <w:r w:rsidR="00146348" w:rsidRPr="00DC5969">
        <w:t>Muita palkoviljoja viljellään ympäri maailmaa, eniten lämpimässä ilmastossa.</w:t>
      </w:r>
    </w:p>
    <w:p w:rsidR="00BB7142" w:rsidRPr="00592348" w:rsidRDefault="00BB7142" w:rsidP="00592348">
      <w:pPr>
        <w:spacing w:after="60"/>
        <w:jc w:val="both"/>
        <w:rPr>
          <w:color w:val="000000" w:themeColor="text1"/>
        </w:rPr>
      </w:pPr>
      <w:r w:rsidRPr="00592348">
        <w:t xml:space="preserve">Ilmastonmuutos ja sen myötä lisääntyvä kuivuus saattavat rajoittaa soijan ja muiden viljelykasvien viljelyä niille nykyisin edullisilla alueilla. Palkokasvien viljelyedellytykset voivat </w:t>
      </w:r>
      <w:r w:rsidR="00146348" w:rsidRPr="00592348">
        <w:t xml:space="preserve">sen sijaan </w:t>
      </w:r>
      <w:r w:rsidRPr="00592348">
        <w:t xml:space="preserve">parantua korkeammilla leveysasteilla. Suomessa soijan viljely tuskin onnistuu </w:t>
      </w:r>
      <w:r w:rsidR="0090181A" w:rsidRPr="00592348">
        <w:t xml:space="preserve">sen vaatimien </w:t>
      </w:r>
      <w:r w:rsidRPr="00592348">
        <w:t>lyhyen päivän ja suuren lämpösumman takia</w:t>
      </w:r>
      <w:r w:rsidR="000B36F8" w:rsidRPr="00592348">
        <w:t>. Muiden palkokasvien sekä</w:t>
      </w:r>
      <w:r w:rsidRPr="00592348">
        <w:t xml:space="preserve"> rypsin ja rapsin viljelyn edellytykset voivat</w:t>
      </w:r>
      <w:r w:rsidR="000B36F8" w:rsidRPr="00592348">
        <w:t xml:space="preserve"> kuitenkin</w:t>
      </w:r>
      <w:r w:rsidRPr="00592348">
        <w:t xml:space="preserve"> parantua</w:t>
      </w:r>
      <w:r w:rsidR="00146348" w:rsidRPr="00592348">
        <w:t xml:space="preserve"> meillä</w:t>
      </w:r>
      <w:r w:rsidRPr="00592348">
        <w:t>, jo</w:t>
      </w:r>
      <w:r w:rsidRPr="00592348">
        <w:t>l</w:t>
      </w:r>
      <w:r w:rsidRPr="00592348">
        <w:t>loin niiden kilpailukyky soijaan nähden paranee.</w:t>
      </w:r>
    </w:p>
    <w:p w:rsidR="00370AEA" w:rsidRPr="00D8503E" w:rsidRDefault="00370AEA" w:rsidP="00592348">
      <w:pPr>
        <w:spacing w:after="60"/>
        <w:jc w:val="both"/>
        <w:rPr>
          <w:color w:val="000000" w:themeColor="text1"/>
        </w:rPr>
      </w:pPr>
      <w:r w:rsidRPr="00592348">
        <w:rPr>
          <w:color w:val="000000" w:themeColor="text1"/>
        </w:rPr>
        <w:t>EU:ssa valkuaiskasvien alituotanto näyttää jatkuvan</w:t>
      </w:r>
      <w:r w:rsidR="00D2017F" w:rsidRPr="00592348">
        <w:rPr>
          <w:color w:val="000000" w:themeColor="text1"/>
        </w:rPr>
        <w:t xml:space="preserve"> tällä vuosikymmenellä</w:t>
      </w:r>
      <w:r w:rsidRPr="00592348">
        <w:rPr>
          <w:color w:val="000000" w:themeColor="text1"/>
        </w:rPr>
        <w:t xml:space="preserve">, jopa hieman </w:t>
      </w:r>
      <w:r w:rsidR="006610F7" w:rsidRPr="00592348">
        <w:rPr>
          <w:color w:val="000000" w:themeColor="text1"/>
        </w:rPr>
        <w:t>kasvavan.</w:t>
      </w:r>
      <w:r w:rsidR="00592348">
        <w:rPr>
          <w:color w:val="000000" w:themeColor="text1"/>
        </w:rPr>
        <w:t xml:space="preserve"> </w:t>
      </w:r>
      <w:r w:rsidRPr="00592348">
        <w:rPr>
          <w:color w:val="000000" w:themeColor="text1"/>
        </w:rPr>
        <w:t>Kiina noussee tällä vuosikymmenellä EU:n ohi, maailman suurimmaksi valkuaispitoisten rouheiden käyttäjäksi</w:t>
      </w:r>
      <w:r w:rsidR="00146348" w:rsidRPr="00592348">
        <w:rPr>
          <w:color w:val="000000" w:themeColor="text1"/>
        </w:rPr>
        <w:t xml:space="preserve"> ja siten tuojaksi</w:t>
      </w:r>
      <w:r w:rsidRPr="00592348">
        <w:rPr>
          <w:color w:val="000000" w:themeColor="text1"/>
        </w:rPr>
        <w:t>. Kiinalla on rajallinen tuotantokyky</w:t>
      </w:r>
      <w:r w:rsidR="000B36F8" w:rsidRPr="00592348">
        <w:rPr>
          <w:color w:val="000000" w:themeColor="text1"/>
        </w:rPr>
        <w:t>, joten k</w:t>
      </w:r>
      <w:r w:rsidRPr="00592348">
        <w:rPr>
          <w:color w:val="000000" w:themeColor="text1"/>
        </w:rPr>
        <w:t>ilpailu markkinoilla</w:t>
      </w:r>
      <w:r w:rsidR="00FB2BC4" w:rsidRPr="00592348">
        <w:rPr>
          <w:color w:val="000000" w:themeColor="text1"/>
        </w:rPr>
        <w:t xml:space="preserve"> </w:t>
      </w:r>
      <w:r w:rsidRPr="00592348">
        <w:rPr>
          <w:color w:val="000000" w:themeColor="text1"/>
        </w:rPr>
        <w:t>kiristyy.</w:t>
      </w:r>
      <w:r w:rsidR="00592348">
        <w:rPr>
          <w:color w:val="000000" w:themeColor="text1"/>
        </w:rPr>
        <w:t xml:space="preserve"> </w:t>
      </w:r>
      <w:r w:rsidR="003E35ED" w:rsidRPr="00592348">
        <w:rPr>
          <w:color w:val="000000" w:themeColor="text1"/>
        </w:rPr>
        <w:t>Soijarouheen ja viljojen hinnoissa tapahtui selvä tasokorotus vuonna 2007. Viljan hinta laski vielä kahtena seuraavana vuonna vu</w:t>
      </w:r>
      <w:r w:rsidR="003E35ED" w:rsidRPr="00592348">
        <w:rPr>
          <w:color w:val="000000" w:themeColor="text1"/>
        </w:rPr>
        <w:t>o</w:t>
      </w:r>
      <w:r w:rsidR="003E35ED" w:rsidRPr="00592348">
        <w:rPr>
          <w:color w:val="000000" w:themeColor="text1"/>
        </w:rPr>
        <w:t xml:space="preserve">situhannen alun tasolle, mutta soijarouheen hinta on pysytellyt korkealla. Vuonna 2012 soijarouheen hinta Euroopassa nousi jälleen (+42 % edellisvuodesta). Maailmanmarkkinoille arvioitujen hintatrendien mukaan valkuaiskasvien hinta pysyttelee tällä vuosikymmenellä jokseenkin nykytasolla. Soijarouheen hinta laskee </w:t>
      </w:r>
      <w:r w:rsidR="003E35ED" w:rsidRPr="00D8503E">
        <w:rPr>
          <w:color w:val="000000" w:themeColor="text1"/>
        </w:rPr>
        <w:t>jonkin verran, vertailuvuodesta riippuen noin 10–20 %, vuoteen 2025 mennessä. Sen sijaan rapsi- ja ryps</w:t>
      </w:r>
      <w:r w:rsidR="003E35ED" w:rsidRPr="00D8503E">
        <w:rPr>
          <w:color w:val="000000" w:themeColor="text1"/>
        </w:rPr>
        <w:t>i</w:t>
      </w:r>
      <w:r w:rsidR="003E35ED" w:rsidRPr="00D8503E">
        <w:rPr>
          <w:color w:val="000000" w:themeColor="text1"/>
        </w:rPr>
        <w:t xml:space="preserve">rouheen hinta laskee </w:t>
      </w:r>
      <w:r w:rsidR="000F26E7" w:rsidRPr="00D8503E">
        <w:rPr>
          <w:color w:val="000000" w:themeColor="text1"/>
        </w:rPr>
        <w:t xml:space="preserve">markkinaennusteiden mukaan </w:t>
      </w:r>
      <w:r w:rsidR="003E35ED" w:rsidRPr="00D8503E">
        <w:rPr>
          <w:color w:val="000000" w:themeColor="text1"/>
        </w:rPr>
        <w:t>selvästi, vertailuvuodesta riippuen noin 20–30 %.</w:t>
      </w:r>
    </w:p>
    <w:p w:rsidR="00370AEA" w:rsidRPr="00D8503E" w:rsidRDefault="00370AEA" w:rsidP="00592348">
      <w:pPr>
        <w:spacing w:before="120" w:after="0"/>
        <w:jc w:val="both"/>
        <w:rPr>
          <w:u w:val="single"/>
        </w:rPr>
      </w:pPr>
      <w:r w:rsidRPr="00D8503E">
        <w:rPr>
          <w:u w:val="single"/>
        </w:rPr>
        <w:t>V</w:t>
      </w:r>
      <w:r w:rsidR="006F0386" w:rsidRPr="00D8503E">
        <w:rPr>
          <w:u w:val="single"/>
        </w:rPr>
        <w:t>alkuaiskasvien v</w:t>
      </w:r>
      <w:r w:rsidRPr="00D8503E">
        <w:rPr>
          <w:u w:val="single"/>
        </w:rPr>
        <w:t>iljelyn taloudellisuus tilatasolla:</w:t>
      </w:r>
    </w:p>
    <w:p w:rsidR="009F0925" w:rsidRPr="00D8503E" w:rsidRDefault="00273874" w:rsidP="00AB0631">
      <w:pPr>
        <w:spacing w:after="60"/>
        <w:jc w:val="both"/>
        <w:rPr>
          <w:color w:val="000000" w:themeColor="text1"/>
        </w:rPr>
      </w:pPr>
      <w:r w:rsidRPr="00D8503E">
        <w:rPr>
          <w:color w:val="000000" w:themeColor="text1"/>
        </w:rPr>
        <w:t xml:space="preserve">Valkuaisomavaraisuuden kohentamisen kannalta keskeinen kysymys on, miten kotimaisen kasviperäisen valkuaisen tarjontaa voidaan vahvistaa. Onkin tärkeää kiinnittää huomiota niihin keinoihin, joilla viljelyaloja ja satotasoa voitaisiin nostaa. </w:t>
      </w:r>
      <w:r w:rsidR="00370AEA" w:rsidRPr="00D8503E">
        <w:rPr>
          <w:color w:val="000000" w:themeColor="text1"/>
        </w:rPr>
        <w:t xml:space="preserve">Viljelyn yksikkökustannusten alentaminen ja </w:t>
      </w:r>
      <w:r w:rsidR="00CE0656" w:rsidRPr="00D8503E">
        <w:rPr>
          <w:color w:val="000000" w:themeColor="text1"/>
        </w:rPr>
        <w:t>sekä sadon ja hintojen vaihtelu</w:t>
      </w:r>
      <w:r w:rsidR="00CE0656" w:rsidRPr="00D8503E">
        <w:rPr>
          <w:color w:val="000000" w:themeColor="text1"/>
        </w:rPr>
        <w:t>s</w:t>
      </w:r>
      <w:r w:rsidR="00CE0656" w:rsidRPr="00D8503E">
        <w:rPr>
          <w:color w:val="000000" w:themeColor="text1"/>
        </w:rPr>
        <w:t xml:space="preserve">ta johtuvan </w:t>
      </w:r>
      <w:r w:rsidR="00370AEA" w:rsidRPr="00D8503E">
        <w:rPr>
          <w:color w:val="000000" w:themeColor="text1"/>
        </w:rPr>
        <w:t xml:space="preserve">tuottovaihtelun vähentäminen ovat avaintekijöitä valkuaisomavaraisuuden parantamiseksi. </w:t>
      </w:r>
      <w:r w:rsidR="00CE0656" w:rsidRPr="00D8503E">
        <w:rPr>
          <w:color w:val="000000" w:themeColor="text1"/>
        </w:rPr>
        <w:t xml:space="preserve">Riippuvuus soijan tuonnista on haaste </w:t>
      </w:r>
      <w:r w:rsidR="00370AEA" w:rsidRPr="00D8503E">
        <w:rPr>
          <w:color w:val="000000" w:themeColor="text1"/>
        </w:rPr>
        <w:t>etenkin sika- ja siipikarjatuotannossa</w:t>
      </w:r>
      <w:r w:rsidR="007F6509" w:rsidRPr="00D8503E">
        <w:rPr>
          <w:color w:val="000000" w:themeColor="text1"/>
        </w:rPr>
        <w:t xml:space="preserve">, </w:t>
      </w:r>
      <w:r w:rsidR="00CE0656" w:rsidRPr="00D8503E">
        <w:rPr>
          <w:color w:val="000000" w:themeColor="text1"/>
        </w:rPr>
        <w:t xml:space="preserve">sillä soija sopii </w:t>
      </w:r>
      <w:r w:rsidR="007F6509" w:rsidRPr="00D8503E">
        <w:rPr>
          <w:color w:val="000000" w:themeColor="text1"/>
        </w:rPr>
        <w:t>aminohapp</w:t>
      </w:r>
      <w:r w:rsidR="007F6509" w:rsidRPr="00D8503E">
        <w:rPr>
          <w:color w:val="000000" w:themeColor="text1"/>
        </w:rPr>
        <w:t>o</w:t>
      </w:r>
      <w:r w:rsidR="007F6509" w:rsidRPr="00D8503E">
        <w:rPr>
          <w:color w:val="000000" w:themeColor="text1"/>
        </w:rPr>
        <w:t xml:space="preserve">koostumuksensa vuoksi </w:t>
      </w:r>
      <w:r w:rsidR="00CE0656" w:rsidRPr="00D8503E">
        <w:rPr>
          <w:color w:val="000000" w:themeColor="text1"/>
        </w:rPr>
        <w:t>hyvin sikojen ja siipikarjan ruokintaan</w:t>
      </w:r>
      <w:r w:rsidR="000F26E7" w:rsidRPr="00D8503E">
        <w:rPr>
          <w:color w:val="000000" w:themeColor="text1"/>
        </w:rPr>
        <w:t>.</w:t>
      </w:r>
      <w:r w:rsidR="00CE0656" w:rsidRPr="00D8503E">
        <w:rPr>
          <w:color w:val="000000" w:themeColor="text1"/>
        </w:rPr>
        <w:t xml:space="preserve"> </w:t>
      </w:r>
      <w:r w:rsidR="000F26E7" w:rsidRPr="00D8503E">
        <w:rPr>
          <w:color w:val="000000" w:themeColor="text1"/>
        </w:rPr>
        <w:t>Koostumuksensa vuoksi</w:t>
      </w:r>
      <w:r w:rsidR="00CE0656" w:rsidRPr="00D8503E">
        <w:rPr>
          <w:color w:val="000000" w:themeColor="text1"/>
        </w:rPr>
        <w:t xml:space="preserve"> soija o</w:t>
      </w:r>
      <w:r w:rsidR="000F26E7" w:rsidRPr="00D8503E">
        <w:rPr>
          <w:color w:val="000000" w:themeColor="text1"/>
        </w:rPr>
        <w:t>nkin</w:t>
      </w:r>
      <w:r w:rsidR="00CE0656" w:rsidRPr="00D8503E">
        <w:rPr>
          <w:color w:val="000000" w:themeColor="text1"/>
        </w:rPr>
        <w:t xml:space="preserve"> </w:t>
      </w:r>
      <w:r w:rsidR="007F6509" w:rsidRPr="00D8503E">
        <w:rPr>
          <w:color w:val="000000" w:themeColor="text1"/>
        </w:rPr>
        <w:t>vaikeasti korvattavissa</w:t>
      </w:r>
      <w:r w:rsidR="00CE0656" w:rsidRPr="00D8503E">
        <w:rPr>
          <w:color w:val="000000" w:themeColor="text1"/>
        </w:rPr>
        <w:t xml:space="preserve"> kotimaisilla rehuaineilla</w:t>
      </w:r>
      <w:r w:rsidR="00370AEA" w:rsidRPr="00D8503E">
        <w:rPr>
          <w:color w:val="000000" w:themeColor="text1"/>
        </w:rPr>
        <w:t>. Sadolle saatava lisähinta tai -tuki parantaisi</w:t>
      </w:r>
      <w:r w:rsidR="00966593" w:rsidRPr="00D8503E">
        <w:rPr>
          <w:color w:val="000000" w:themeColor="text1"/>
        </w:rPr>
        <w:t>vat</w:t>
      </w:r>
      <w:r w:rsidR="00370AEA" w:rsidRPr="00D8503E">
        <w:rPr>
          <w:color w:val="000000" w:themeColor="text1"/>
        </w:rPr>
        <w:t xml:space="preserve"> </w:t>
      </w:r>
      <w:r w:rsidR="007F6509" w:rsidRPr="00D8503E">
        <w:rPr>
          <w:color w:val="000000" w:themeColor="text1"/>
        </w:rPr>
        <w:t xml:space="preserve">kotimaisten </w:t>
      </w:r>
      <w:r w:rsidR="00370AEA" w:rsidRPr="00D8503E">
        <w:rPr>
          <w:color w:val="000000" w:themeColor="text1"/>
        </w:rPr>
        <w:t>valkuai</w:t>
      </w:r>
      <w:r w:rsidR="00370AEA" w:rsidRPr="00D8503E">
        <w:rPr>
          <w:color w:val="000000" w:themeColor="text1"/>
        </w:rPr>
        <w:t>s</w:t>
      </w:r>
      <w:r w:rsidR="00370AEA" w:rsidRPr="00D8503E">
        <w:rPr>
          <w:color w:val="000000" w:themeColor="text1"/>
        </w:rPr>
        <w:t xml:space="preserve">kasvien </w:t>
      </w:r>
      <w:r w:rsidR="00370AEA" w:rsidRPr="00D8503E">
        <w:rPr>
          <w:iCs/>
          <w:color w:val="000000" w:themeColor="text1"/>
        </w:rPr>
        <w:t>viljelyn taloudellisia</w:t>
      </w:r>
      <w:r w:rsidR="00370AEA" w:rsidRPr="00D8503E">
        <w:rPr>
          <w:color w:val="000000" w:themeColor="text1"/>
        </w:rPr>
        <w:t xml:space="preserve"> edellytyksiä suhteessa muihin kasveihin</w:t>
      </w:r>
      <w:r w:rsidR="00395F20" w:rsidRPr="00D8503E">
        <w:rPr>
          <w:color w:val="000000" w:themeColor="text1"/>
        </w:rPr>
        <w:t xml:space="preserve">, mutta </w:t>
      </w:r>
      <w:r w:rsidR="007C2F15" w:rsidRPr="00D8503E">
        <w:rPr>
          <w:color w:val="000000" w:themeColor="text1"/>
        </w:rPr>
        <w:t>korkea hinta</w:t>
      </w:r>
      <w:r w:rsidR="00395F20" w:rsidRPr="00D8503E">
        <w:rPr>
          <w:color w:val="000000" w:themeColor="text1"/>
        </w:rPr>
        <w:t xml:space="preserve"> heikentäisi näiden kasvien kilpailukykyä rehuaineena</w:t>
      </w:r>
      <w:r w:rsidR="00370AEA" w:rsidRPr="00D8503E">
        <w:rPr>
          <w:color w:val="000000" w:themeColor="text1"/>
        </w:rPr>
        <w:t xml:space="preserve">. </w:t>
      </w:r>
      <w:r w:rsidR="00B90482" w:rsidRPr="00D8503E">
        <w:rPr>
          <w:color w:val="000000" w:themeColor="text1"/>
        </w:rPr>
        <w:t xml:space="preserve">Koska edullinen valkuainen on kotieläintiloille tärkeää ja koska </w:t>
      </w:r>
      <w:r w:rsidR="007C2F15" w:rsidRPr="00D8503E">
        <w:rPr>
          <w:color w:val="000000" w:themeColor="text1"/>
        </w:rPr>
        <w:t xml:space="preserve">sekä </w:t>
      </w:r>
      <w:r w:rsidR="00B90482" w:rsidRPr="00D8503E">
        <w:rPr>
          <w:color w:val="000000" w:themeColor="text1"/>
        </w:rPr>
        <w:lastRenderedPageBreak/>
        <w:t xml:space="preserve">tuonti- </w:t>
      </w:r>
      <w:r w:rsidR="007C2F15" w:rsidRPr="00D8503E">
        <w:rPr>
          <w:color w:val="000000" w:themeColor="text1"/>
        </w:rPr>
        <w:t>että</w:t>
      </w:r>
      <w:r w:rsidR="00B90482" w:rsidRPr="00D8503E">
        <w:rPr>
          <w:color w:val="000000" w:themeColor="text1"/>
        </w:rPr>
        <w:t xml:space="preserve"> kotimaisen valkuaisen hinta riippuu maailmanmarkkinoista, kotimaisen valkuaisen kilpailukyky rehuaineena</w:t>
      </w:r>
      <w:r w:rsidR="00966593" w:rsidRPr="00D8503E">
        <w:rPr>
          <w:color w:val="000000" w:themeColor="text1"/>
        </w:rPr>
        <w:t xml:space="preserve"> riippuu </w:t>
      </w:r>
      <w:r w:rsidR="00CE0656" w:rsidRPr="00D8503E">
        <w:rPr>
          <w:color w:val="000000" w:themeColor="text1"/>
        </w:rPr>
        <w:t xml:space="preserve">melko pitkälti sen </w:t>
      </w:r>
      <w:r w:rsidR="000F26E7" w:rsidRPr="00D8503E">
        <w:rPr>
          <w:color w:val="000000" w:themeColor="text1"/>
        </w:rPr>
        <w:t>yksikkö</w:t>
      </w:r>
      <w:r w:rsidR="00CE0656" w:rsidRPr="00D8503E">
        <w:rPr>
          <w:color w:val="000000" w:themeColor="text1"/>
        </w:rPr>
        <w:t xml:space="preserve">tuotantokustannuksista. </w:t>
      </w:r>
      <w:r w:rsidR="009F0925" w:rsidRPr="00D8503E">
        <w:rPr>
          <w:color w:val="000000" w:themeColor="text1"/>
        </w:rPr>
        <w:t xml:space="preserve">Jos sadolle </w:t>
      </w:r>
      <w:r w:rsidR="000F26E7" w:rsidRPr="00D8503E">
        <w:rPr>
          <w:color w:val="000000" w:themeColor="text1"/>
        </w:rPr>
        <w:t>on korkeiden tuotant</w:t>
      </w:r>
      <w:r w:rsidR="000F26E7" w:rsidRPr="00D8503E">
        <w:rPr>
          <w:color w:val="000000" w:themeColor="text1"/>
        </w:rPr>
        <w:t>o</w:t>
      </w:r>
      <w:r w:rsidR="000F26E7" w:rsidRPr="00D8503E">
        <w:rPr>
          <w:color w:val="000000" w:themeColor="text1"/>
        </w:rPr>
        <w:t xml:space="preserve">kustannusten vuoksi saatava </w:t>
      </w:r>
      <w:r w:rsidR="009F0925" w:rsidRPr="00D8503E">
        <w:rPr>
          <w:color w:val="000000" w:themeColor="text1"/>
        </w:rPr>
        <w:t>entistä korkeam</w:t>
      </w:r>
      <w:r w:rsidR="000F26E7" w:rsidRPr="00D8503E">
        <w:rPr>
          <w:color w:val="000000" w:themeColor="text1"/>
        </w:rPr>
        <w:t>pi</w:t>
      </w:r>
      <w:r w:rsidR="009F0925" w:rsidRPr="00D8503E">
        <w:rPr>
          <w:color w:val="000000" w:themeColor="text1"/>
        </w:rPr>
        <w:t xml:space="preserve"> hintaa suhteessa soijaan</w:t>
      </w:r>
      <w:r w:rsidR="000F26E7" w:rsidRPr="00D8503E">
        <w:rPr>
          <w:color w:val="000000" w:themeColor="text1"/>
        </w:rPr>
        <w:t>, heik</w:t>
      </w:r>
      <w:r w:rsidR="009F0925" w:rsidRPr="00D8503E">
        <w:rPr>
          <w:color w:val="000000" w:themeColor="text1"/>
        </w:rPr>
        <w:t>en</w:t>
      </w:r>
      <w:r w:rsidR="000F26E7" w:rsidRPr="00D8503E">
        <w:rPr>
          <w:color w:val="000000" w:themeColor="text1"/>
        </w:rPr>
        <w:t>tää se</w:t>
      </w:r>
      <w:r w:rsidR="009F0925" w:rsidRPr="00D8503E">
        <w:rPr>
          <w:color w:val="000000" w:themeColor="text1"/>
        </w:rPr>
        <w:t xml:space="preserve"> samalla kannustin</w:t>
      </w:r>
      <w:r w:rsidR="000F26E7" w:rsidRPr="00D8503E">
        <w:rPr>
          <w:color w:val="000000" w:themeColor="text1"/>
        </w:rPr>
        <w:t>ta</w:t>
      </w:r>
      <w:r w:rsidR="009F0925" w:rsidRPr="00D8503E">
        <w:rPr>
          <w:color w:val="000000" w:themeColor="text1"/>
        </w:rPr>
        <w:t xml:space="preserve"> käyttää kotimaista valkuaista.</w:t>
      </w:r>
      <w:r w:rsidRPr="00D8503E">
        <w:rPr>
          <w:color w:val="000000" w:themeColor="text1"/>
        </w:rPr>
        <w:t xml:space="preserve"> </w:t>
      </w:r>
    </w:p>
    <w:p w:rsidR="00370AEA" w:rsidRPr="00D8503E" w:rsidRDefault="000F26E7" w:rsidP="00293777">
      <w:pPr>
        <w:spacing w:after="60"/>
        <w:jc w:val="both"/>
        <w:rPr>
          <w:color w:val="000000" w:themeColor="text1"/>
        </w:rPr>
      </w:pPr>
      <w:r w:rsidRPr="00D8503E">
        <w:rPr>
          <w:color w:val="000000" w:themeColor="text1"/>
        </w:rPr>
        <w:t xml:space="preserve">Kotimaisen valkuaisen saatavuus on heikko, joten olisi tärkeää vahvistaa sen tarjontaa. </w:t>
      </w:r>
      <w:r w:rsidR="00CE0656" w:rsidRPr="00D8503E">
        <w:rPr>
          <w:color w:val="000000" w:themeColor="text1"/>
        </w:rPr>
        <w:t>Kotimaisen valkua</w:t>
      </w:r>
      <w:r w:rsidR="00CE0656" w:rsidRPr="00D8503E">
        <w:rPr>
          <w:color w:val="000000" w:themeColor="text1"/>
        </w:rPr>
        <w:t>i</w:t>
      </w:r>
      <w:r w:rsidR="00CE0656" w:rsidRPr="00D8503E">
        <w:rPr>
          <w:color w:val="000000" w:themeColor="text1"/>
        </w:rPr>
        <w:t xml:space="preserve">sen tarjontaa vahvistaa, jos </w:t>
      </w:r>
      <w:r w:rsidR="00966593" w:rsidRPr="00D8503E">
        <w:rPr>
          <w:color w:val="000000" w:themeColor="text1"/>
        </w:rPr>
        <w:t xml:space="preserve">sitä </w:t>
      </w:r>
      <w:r w:rsidR="00CE0656" w:rsidRPr="00D8503E">
        <w:rPr>
          <w:color w:val="000000" w:themeColor="text1"/>
        </w:rPr>
        <w:t xml:space="preserve">pystytään </w:t>
      </w:r>
      <w:r w:rsidR="00966593" w:rsidRPr="00D8503E">
        <w:rPr>
          <w:color w:val="000000" w:themeColor="text1"/>
        </w:rPr>
        <w:t>tuottamaan tuet huomioon ottaen</w:t>
      </w:r>
      <w:r w:rsidR="006E75C4" w:rsidRPr="00D8503E">
        <w:rPr>
          <w:color w:val="000000" w:themeColor="text1"/>
        </w:rPr>
        <w:t xml:space="preserve"> vähintään yhtä kannattavasti kuin vaihtoehtoisia kasveja</w:t>
      </w:r>
      <w:r w:rsidR="00B90482" w:rsidRPr="00D8503E">
        <w:rPr>
          <w:color w:val="000000" w:themeColor="text1"/>
        </w:rPr>
        <w:t>.</w:t>
      </w:r>
      <w:r w:rsidR="009F0925" w:rsidRPr="00D8503E">
        <w:rPr>
          <w:color w:val="000000" w:themeColor="text1"/>
        </w:rPr>
        <w:t xml:space="preserve"> </w:t>
      </w:r>
      <w:r w:rsidR="00370AEA" w:rsidRPr="00D8503E">
        <w:rPr>
          <w:color w:val="000000" w:themeColor="text1"/>
        </w:rPr>
        <w:t>Valkuaiskasvien viljelyn taloudellinen mielekkyys riippu</w:t>
      </w:r>
      <w:r w:rsidR="00703AD4" w:rsidRPr="00D8503E">
        <w:rPr>
          <w:color w:val="000000" w:themeColor="text1"/>
        </w:rPr>
        <w:t>u yksikkö</w:t>
      </w:r>
      <w:r w:rsidR="00325AF9" w:rsidRPr="00D8503E">
        <w:rPr>
          <w:color w:val="000000" w:themeColor="text1"/>
        </w:rPr>
        <w:t>tuotanto</w:t>
      </w:r>
      <w:r w:rsidR="00703AD4" w:rsidRPr="00D8503E">
        <w:rPr>
          <w:color w:val="000000" w:themeColor="text1"/>
        </w:rPr>
        <w:t>ku</w:t>
      </w:r>
      <w:r w:rsidR="00703AD4" w:rsidRPr="00D8503E">
        <w:rPr>
          <w:color w:val="000000" w:themeColor="text1"/>
        </w:rPr>
        <w:t>s</w:t>
      </w:r>
      <w:r w:rsidR="00703AD4" w:rsidRPr="00D8503E">
        <w:rPr>
          <w:color w:val="000000" w:themeColor="text1"/>
        </w:rPr>
        <w:t>tannuksista</w:t>
      </w:r>
      <w:r w:rsidR="00325AF9" w:rsidRPr="00D8503E">
        <w:rPr>
          <w:color w:val="000000" w:themeColor="text1"/>
        </w:rPr>
        <w:t>,</w:t>
      </w:r>
      <w:r w:rsidR="00370AEA" w:rsidRPr="00D8503E">
        <w:rPr>
          <w:color w:val="000000" w:themeColor="text1"/>
        </w:rPr>
        <w:t xml:space="preserve"> sadon hinnasta </w:t>
      </w:r>
      <w:r w:rsidR="00325AF9" w:rsidRPr="00D8503E">
        <w:rPr>
          <w:color w:val="000000" w:themeColor="text1"/>
        </w:rPr>
        <w:t xml:space="preserve">ja </w:t>
      </w:r>
      <w:r w:rsidR="00370AEA" w:rsidRPr="00D8503E">
        <w:rPr>
          <w:color w:val="000000" w:themeColor="text1"/>
        </w:rPr>
        <w:t xml:space="preserve">viljelyn riskeistä, mutta myös </w:t>
      </w:r>
      <w:r w:rsidR="00AE12B3" w:rsidRPr="00D8503E">
        <w:rPr>
          <w:color w:val="000000" w:themeColor="text1"/>
        </w:rPr>
        <w:t>viljelijä</w:t>
      </w:r>
      <w:r w:rsidR="00370AEA" w:rsidRPr="00D8503E">
        <w:rPr>
          <w:color w:val="000000" w:themeColor="text1"/>
        </w:rPr>
        <w:t>tu</w:t>
      </w:r>
      <w:r w:rsidR="00AE12B3" w:rsidRPr="00D8503E">
        <w:rPr>
          <w:color w:val="000000" w:themeColor="text1"/>
        </w:rPr>
        <w:t>kien suuruudesta</w:t>
      </w:r>
      <w:r w:rsidR="00370AEA" w:rsidRPr="00D8503E">
        <w:rPr>
          <w:color w:val="000000" w:themeColor="text1"/>
        </w:rPr>
        <w:t>. Lyhyellä aikavälillä kasvin tuottama katetuotto on viljeltävän kasvin keskeinen valintaperuste. Kullakin kasvilla saavutetulla panos-tuotossuhteella</w:t>
      </w:r>
      <w:r w:rsidR="00293777" w:rsidRPr="00D8503E">
        <w:rPr>
          <w:color w:val="000000" w:themeColor="text1"/>
        </w:rPr>
        <w:t>, esim</w:t>
      </w:r>
      <w:r w:rsidR="00325AF9" w:rsidRPr="00D8503E">
        <w:rPr>
          <w:color w:val="000000" w:themeColor="text1"/>
        </w:rPr>
        <w:t>erkiksi</w:t>
      </w:r>
      <w:r w:rsidR="00293777" w:rsidRPr="00D8503E">
        <w:rPr>
          <w:color w:val="000000" w:themeColor="text1"/>
        </w:rPr>
        <w:t xml:space="preserve"> tiettyyn tuotostasoon tarvittavalla lannoituksella,</w:t>
      </w:r>
      <w:r w:rsidR="00370AEA" w:rsidRPr="00D8503E">
        <w:rPr>
          <w:color w:val="000000" w:themeColor="text1"/>
        </w:rPr>
        <w:t xml:space="preserve"> ja vallitsevilla hinnoilla on suuri merkitys. Öljy- ja valkuaiskasvien hehtaarisato on </w:t>
      </w:r>
      <w:r w:rsidR="00293777" w:rsidRPr="00D8503E">
        <w:rPr>
          <w:color w:val="000000" w:themeColor="text1"/>
        </w:rPr>
        <w:t xml:space="preserve">ollut </w:t>
      </w:r>
      <w:r w:rsidR="00370AEA" w:rsidRPr="00D8503E">
        <w:rPr>
          <w:color w:val="000000" w:themeColor="text1"/>
        </w:rPr>
        <w:t xml:space="preserve">viljoja alempi, mutta </w:t>
      </w:r>
      <w:r w:rsidR="007C2F15" w:rsidRPr="00D8503E">
        <w:rPr>
          <w:color w:val="000000" w:themeColor="text1"/>
        </w:rPr>
        <w:t>niiden</w:t>
      </w:r>
      <w:r w:rsidR="00370AEA" w:rsidRPr="00D8503E">
        <w:rPr>
          <w:color w:val="000000" w:themeColor="text1"/>
        </w:rPr>
        <w:t xml:space="preserve"> hin</w:t>
      </w:r>
      <w:r w:rsidR="007C2F15" w:rsidRPr="00D8503E">
        <w:rPr>
          <w:color w:val="000000" w:themeColor="text1"/>
        </w:rPr>
        <w:t>na</w:t>
      </w:r>
      <w:r w:rsidR="00370AEA" w:rsidRPr="00D8503E">
        <w:rPr>
          <w:color w:val="000000" w:themeColor="text1"/>
        </w:rPr>
        <w:t>t</w:t>
      </w:r>
      <w:r w:rsidR="007C2F15" w:rsidRPr="00D8503E">
        <w:rPr>
          <w:color w:val="000000" w:themeColor="text1"/>
        </w:rPr>
        <w:t xml:space="preserve"> </w:t>
      </w:r>
      <w:r w:rsidR="009F0925" w:rsidRPr="00D8503E">
        <w:rPr>
          <w:color w:val="000000" w:themeColor="text1"/>
        </w:rPr>
        <w:t>tonnia kohti ovat olleet noin kaksinkertaiset viljaan verrattuna</w:t>
      </w:r>
      <w:r w:rsidR="00293777" w:rsidRPr="00D8503E">
        <w:rPr>
          <w:color w:val="000000" w:themeColor="text1"/>
        </w:rPr>
        <w:t>. Eri kasvien hintasuhteet ovat kuitenkin vaihdelleet vuosien välillä</w:t>
      </w:r>
      <w:r w:rsidR="00370AEA" w:rsidRPr="00D8503E">
        <w:rPr>
          <w:color w:val="000000" w:themeColor="text1"/>
        </w:rPr>
        <w:t xml:space="preserve">. Härkäpapu ja rypsi </w:t>
      </w:r>
      <w:r w:rsidR="003A74F4" w:rsidRPr="00D8503E">
        <w:rPr>
          <w:color w:val="000000" w:themeColor="text1"/>
        </w:rPr>
        <w:t>olivat</w:t>
      </w:r>
      <w:r w:rsidR="00370AEA" w:rsidRPr="00D8503E">
        <w:rPr>
          <w:color w:val="000000" w:themeColor="text1"/>
        </w:rPr>
        <w:t xml:space="preserve"> vuoden 2011 hintatasolla melko kilpailukykyisiä, mikäli satotaso oli kohtalainen</w:t>
      </w:r>
      <w:r w:rsidR="003A74F4" w:rsidRPr="00D8503E">
        <w:rPr>
          <w:color w:val="000000" w:themeColor="text1"/>
        </w:rPr>
        <w:t>. Nykysadoilla h</w:t>
      </w:r>
      <w:r w:rsidR="00370AEA" w:rsidRPr="00D8503E">
        <w:rPr>
          <w:color w:val="000000" w:themeColor="text1"/>
        </w:rPr>
        <w:t xml:space="preserve">erneen viljelyssä </w:t>
      </w:r>
      <w:r w:rsidR="003A74F4" w:rsidRPr="00D8503E">
        <w:rPr>
          <w:color w:val="000000" w:themeColor="text1"/>
        </w:rPr>
        <w:t>on</w:t>
      </w:r>
      <w:r w:rsidR="00370AEA" w:rsidRPr="00D8503E">
        <w:rPr>
          <w:color w:val="000000" w:themeColor="text1"/>
        </w:rPr>
        <w:t xml:space="preserve"> haasteellista saada viljaa suurempi katetuotto.</w:t>
      </w:r>
      <w:r w:rsidR="00273874" w:rsidRPr="00D8503E">
        <w:rPr>
          <w:color w:val="000000" w:themeColor="text1"/>
        </w:rPr>
        <w:t xml:space="preserve"> </w:t>
      </w:r>
    </w:p>
    <w:p w:rsidR="00AE12B3" w:rsidRPr="00D8503E" w:rsidRDefault="00AE12B3" w:rsidP="00592348">
      <w:pPr>
        <w:spacing w:after="60"/>
        <w:jc w:val="both"/>
        <w:rPr>
          <w:color w:val="000000" w:themeColor="text1"/>
        </w:rPr>
      </w:pPr>
      <w:r w:rsidRPr="00D8503E">
        <w:rPr>
          <w:color w:val="000000" w:themeColor="text1"/>
        </w:rPr>
        <w:t>Herneen ja härkäpavun viljelyä rasittaa korkea siemenkustannus</w:t>
      </w:r>
      <w:r w:rsidR="00C672EE" w:rsidRPr="00D8503E">
        <w:rPr>
          <w:color w:val="000000" w:themeColor="text1"/>
        </w:rPr>
        <w:t>. T</w:t>
      </w:r>
      <w:r w:rsidRPr="00D8503E">
        <w:rPr>
          <w:color w:val="000000" w:themeColor="text1"/>
        </w:rPr>
        <w:t xml:space="preserve">yppilannoituskustannus on </w:t>
      </w:r>
      <w:r w:rsidR="00C672EE" w:rsidRPr="00D8503E">
        <w:rPr>
          <w:color w:val="000000" w:themeColor="text1"/>
        </w:rPr>
        <w:t xml:space="preserve">kuitenkin </w:t>
      </w:r>
      <w:r w:rsidRPr="00D8503E">
        <w:rPr>
          <w:color w:val="000000" w:themeColor="text1"/>
        </w:rPr>
        <w:t xml:space="preserve">viljoja alempi. Siemenkustannuksen ero viljoihin kapenee, jos myös näiden viljelykasvien siemenestä osa on itse tuotettua kuten yleensä viljoja viljeltäessä.  Todennäköisesti suhteelliset erot muihin kasveihin nähden pienenisivät myös viljelyn yleisen laajenemisen myötä, koska logistiset kustannukset alenisivat. </w:t>
      </w:r>
    </w:p>
    <w:p w:rsidR="00AE12B3" w:rsidRPr="00D8503E" w:rsidRDefault="00AE12B3" w:rsidP="00293777">
      <w:pPr>
        <w:spacing w:after="60"/>
        <w:jc w:val="both"/>
        <w:rPr>
          <w:color w:val="000000" w:themeColor="text1"/>
        </w:rPr>
      </w:pPr>
      <w:r w:rsidRPr="00D8503E">
        <w:rPr>
          <w:color w:val="000000" w:themeColor="text1"/>
        </w:rPr>
        <w:t>Arvioiden mukaan herneen</w:t>
      </w:r>
      <w:r w:rsidR="00F80373" w:rsidRPr="00D8503E">
        <w:rPr>
          <w:color w:val="000000" w:themeColor="text1"/>
        </w:rPr>
        <w:t>,</w:t>
      </w:r>
      <w:r w:rsidRPr="00D8503E">
        <w:rPr>
          <w:color w:val="000000" w:themeColor="text1"/>
        </w:rPr>
        <w:t xml:space="preserve"> härkäpavun </w:t>
      </w:r>
      <w:r w:rsidR="00F80373" w:rsidRPr="00D8503E">
        <w:rPr>
          <w:color w:val="000000" w:themeColor="text1"/>
        </w:rPr>
        <w:t xml:space="preserve">ja öljykasvien </w:t>
      </w:r>
      <w:r w:rsidRPr="00D8503E">
        <w:rPr>
          <w:color w:val="000000" w:themeColor="text1"/>
        </w:rPr>
        <w:t>viljelyvarmuus on viljoja heikompi. MMM/Tiken al</w:t>
      </w:r>
      <w:r w:rsidRPr="00D8503E">
        <w:rPr>
          <w:color w:val="000000" w:themeColor="text1"/>
        </w:rPr>
        <w:t>u</w:t>
      </w:r>
      <w:r w:rsidRPr="00D8503E">
        <w:rPr>
          <w:color w:val="000000" w:themeColor="text1"/>
        </w:rPr>
        <w:t xml:space="preserve">eellisten satotilastojen perusteella näin näyttää olevan </w:t>
      </w:r>
      <w:r w:rsidR="009F0925" w:rsidRPr="00D8503E">
        <w:rPr>
          <w:color w:val="000000" w:themeColor="text1"/>
        </w:rPr>
        <w:t xml:space="preserve">paitsi </w:t>
      </w:r>
      <w:r w:rsidRPr="00D8503E">
        <w:rPr>
          <w:color w:val="000000" w:themeColor="text1"/>
        </w:rPr>
        <w:t>herneen</w:t>
      </w:r>
      <w:r w:rsidR="009F0925" w:rsidRPr="00D8503E">
        <w:rPr>
          <w:color w:val="000000" w:themeColor="text1"/>
        </w:rPr>
        <w:t>,</w:t>
      </w:r>
      <w:r w:rsidRPr="00D8503E">
        <w:rPr>
          <w:color w:val="000000" w:themeColor="text1"/>
        </w:rPr>
        <w:t xml:space="preserve"> </w:t>
      </w:r>
      <w:r w:rsidR="00293777" w:rsidRPr="00D8503E">
        <w:rPr>
          <w:color w:val="000000" w:themeColor="text1"/>
        </w:rPr>
        <w:t>myös</w:t>
      </w:r>
      <w:r w:rsidRPr="00D8503E">
        <w:rPr>
          <w:color w:val="000000" w:themeColor="text1"/>
        </w:rPr>
        <w:t xml:space="preserve"> öljykasvien osalta</w:t>
      </w:r>
      <w:r w:rsidR="009F0925" w:rsidRPr="00D8503E">
        <w:rPr>
          <w:color w:val="000000" w:themeColor="text1"/>
        </w:rPr>
        <w:t>. H</w:t>
      </w:r>
      <w:r w:rsidR="00325AF9" w:rsidRPr="00D8503E">
        <w:rPr>
          <w:color w:val="000000" w:themeColor="text1"/>
        </w:rPr>
        <w:t>ä</w:t>
      </w:r>
      <w:r w:rsidR="00293777" w:rsidRPr="00D8503E">
        <w:rPr>
          <w:color w:val="000000" w:themeColor="text1"/>
        </w:rPr>
        <w:t>rkäp</w:t>
      </w:r>
      <w:r w:rsidR="00293777" w:rsidRPr="00D8503E">
        <w:rPr>
          <w:color w:val="000000" w:themeColor="text1"/>
        </w:rPr>
        <w:t>a</w:t>
      </w:r>
      <w:r w:rsidR="00293777" w:rsidRPr="00D8503E">
        <w:rPr>
          <w:color w:val="000000" w:themeColor="text1"/>
        </w:rPr>
        <w:t>vusta on tietoja laajemmin vasta vuosilta 2011 ja etenkin 2012</w:t>
      </w:r>
      <w:r w:rsidR="009F0925" w:rsidRPr="00D8503E">
        <w:rPr>
          <w:color w:val="000000" w:themeColor="text1"/>
        </w:rPr>
        <w:t>, joten sen osalta kunnollista vertailua ei voida tehdä</w:t>
      </w:r>
      <w:r w:rsidRPr="00D8503E">
        <w:rPr>
          <w:color w:val="000000" w:themeColor="text1"/>
        </w:rPr>
        <w:t>. MTT:n koeaineistoista estimoitujen tulosten mukaan herneen satovaihtelu oli jopa viljoja pi</w:t>
      </w:r>
      <w:r w:rsidRPr="00D8503E">
        <w:rPr>
          <w:color w:val="000000" w:themeColor="text1"/>
        </w:rPr>
        <w:t>e</w:t>
      </w:r>
      <w:r w:rsidRPr="00D8503E">
        <w:rPr>
          <w:color w:val="000000" w:themeColor="text1"/>
        </w:rPr>
        <w:t xml:space="preserve">nempi. </w:t>
      </w:r>
      <w:r w:rsidR="002B1D56" w:rsidRPr="00D8503E">
        <w:rPr>
          <w:color w:val="000000" w:themeColor="text1"/>
        </w:rPr>
        <w:t xml:space="preserve">Herneen havaintomäärien rajallisuuden vuoksi tulos </w:t>
      </w:r>
      <w:r w:rsidR="000B36F8" w:rsidRPr="00D8503E">
        <w:rPr>
          <w:color w:val="000000" w:themeColor="text1"/>
        </w:rPr>
        <w:t xml:space="preserve">lienee kuitenkin </w:t>
      </w:r>
      <w:r w:rsidR="002B1D56" w:rsidRPr="00D8503E">
        <w:rPr>
          <w:color w:val="000000" w:themeColor="text1"/>
        </w:rPr>
        <w:t xml:space="preserve">jossain määrin </w:t>
      </w:r>
      <w:r w:rsidR="000B36F8" w:rsidRPr="00D8503E">
        <w:rPr>
          <w:color w:val="000000" w:themeColor="text1"/>
        </w:rPr>
        <w:t>harhainen</w:t>
      </w:r>
      <w:r w:rsidRPr="00D8503E">
        <w:rPr>
          <w:color w:val="000000" w:themeColor="text1"/>
        </w:rPr>
        <w:t>. On tarpeen selvittää, mistä erot yleisen käsity</w:t>
      </w:r>
      <w:r w:rsidR="00293777" w:rsidRPr="00D8503E">
        <w:rPr>
          <w:color w:val="000000" w:themeColor="text1"/>
        </w:rPr>
        <w:t>ks</w:t>
      </w:r>
      <w:r w:rsidRPr="00D8503E">
        <w:rPr>
          <w:color w:val="000000" w:themeColor="text1"/>
        </w:rPr>
        <w:t xml:space="preserve">en ja </w:t>
      </w:r>
      <w:r w:rsidR="007D3A50" w:rsidRPr="00D8503E">
        <w:rPr>
          <w:color w:val="000000" w:themeColor="text1"/>
        </w:rPr>
        <w:t>koe</w:t>
      </w:r>
      <w:r w:rsidRPr="00D8503E">
        <w:rPr>
          <w:color w:val="000000" w:themeColor="text1"/>
        </w:rPr>
        <w:t>aineistojen välillä aiheutuvat. Herneen viljelyvarmuu</w:t>
      </w:r>
      <w:r w:rsidRPr="00D8503E">
        <w:rPr>
          <w:color w:val="000000" w:themeColor="text1"/>
        </w:rPr>
        <w:t>t</w:t>
      </w:r>
      <w:r w:rsidRPr="00D8503E">
        <w:rPr>
          <w:color w:val="000000" w:themeColor="text1"/>
        </w:rPr>
        <w:t xml:space="preserve">ta parantanevat </w:t>
      </w:r>
      <w:r w:rsidR="00293777" w:rsidRPr="00D8503E">
        <w:rPr>
          <w:color w:val="000000" w:themeColor="text1"/>
        </w:rPr>
        <w:t xml:space="preserve">tulevaisuudessa </w:t>
      </w:r>
      <w:r w:rsidRPr="00D8503E">
        <w:rPr>
          <w:color w:val="000000" w:themeColor="text1"/>
        </w:rPr>
        <w:t>myös uudet pienisiemenisemmät rehuhernelajikkeet. Samalla myös si</w:t>
      </w:r>
      <w:r w:rsidRPr="00D8503E">
        <w:rPr>
          <w:color w:val="000000" w:themeColor="text1"/>
        </w:rPr>
        <w:t>e</w:t>
      </w:r>
      <w:r w:rsidRPr="00D8503E">
        <w:rPr>
          <w:color w:val="000000" w:themeColor="text1"/>
        </w:rPr>
        <w:t xml:space="preserve">menkustannus voisi laskea. </w:t>
      </w:r>
    </w:p>
    <w:p w:rsidR="006E75C4" w:rsidRPr="00D8503E" w:rsidRDefault="00AE12B3" w:rsidP="00AB0631">
      <w:pPr>
        <w:spacing w:after="60"/>
        <w:jc w:val="both"/>
        <w:rPr>
          <w:color w:val="000000" w:themeColor="text1"/>
        </w:rPr>
      </w:pPr>
      <w:r w:rsidRPr="00D8503E">
        <w:rPr>
          <w:color w:val="000000" w:themeColor="text1"/>
        </w:rPr>
        <w:t xml:space="preserve">Rypsin </w:t>
      </w:r>
      <w:r w:rsidR="005F0877" w:rsidRPr="00D8503E">
        <w:rPr>
          <w:color w:val="000000" w:themeColor="text1"/>
        </w:rPr>
        <w:t xml:space="preserve">ja rapsin </w:t>
      </w:r>
      <w:r w:rsidRPr="00D8503E">
        <w:rPr>
          <w:color w:val="000000" w:themeColor="text1"/>
        </w:rPr>
        <w:t xml:space="preserve">tuottoon vaikuttavat mm. sadon määrä, laatu ja hinta. </w:t>
      </w:r>
      <w:r w:rsidR="00AB0631" w:rsidRPr="00D8503E">
        <w:rPr>
          <w:color w:val="000000" w:themeColor="text1"/>
        </w:rPr>
        <w:t>Niiden viljelyssä käytetään suhteell</w:t>
      </w:r>
      <w:r w:rsidR="00AB0631" w:rsidRPr="00D8503E">
        <w:rPr>
          <w:color w:val="000000" w:themeColor="text1"/>
        </w:rPr>
        <w:t>i</w:t>
      </w:r>
      <w:r w:rsidR="00AB0631" w:rsidRPr="00D8503E">
        <w:rPr>
          <w:color w:val="000000" w:themeColor="text1"/>
        </w:rPr>
        <w:t xml:space="preserve">sen voimaperäistä lannoitusta. </w:t>
      </w:r>
      <w:r w:rsidR="002006D4" w:rsidRPr="00D8503E">
        <w:rPr>
          <w:color w:val="000000" w:themeColor="text1"/>
        </w:rPr>
        <w:t xml:space="preserve">Öljykasveilla on palkoviljojen tapaan positiivisia vaikutuksia viljelykierrossa. </w:t>
      </w:r>
      <w:r w:rsidRPr="00D8503E">
        <w:rPr>
          <w:color w:val="000000" w:themeColor="text1"/>
        </w:rPr>
        <w:t>Öljykasvien ongelmana ovat</w:t>
      </w:r>
      <w:r w:rsidR="005F0877" w:rsidRPr="00D8503E">
        <w:rPr>
          <w:color w:val="000000" w:themeColor="text1"/>
        </w:rPr>
        <w:t>, kuten jo edellä todettiin,</w:t>
      </w:r>
      <w:r w:rsidRPr="00D8503E">
        <w:rPr>
          <w:color w:val="000000" w:themeColor="text1"/>
        </w:rPr>
        <w:t xml:space="preserve"> suuret </w:t>
      </w:r>
      <w:r w:rsidR="005F0877" w:rsidRPr="00D8503E">
        <w:rPr>
          <w:color w:val="000000" w:themeColor="text1"/>
        </w:rPr>
        <w:t xml:space="preserve">suhteelliset </w:t>
      </w:r>
      <w:r w:rsidRPr="00D8503E">
        <w:rPr>
          <w:color w:val="000000" w:themeColor="text1"/>
        </w:rPr>
        <w:t>sa</w:t>
      </w:r>
      <w:r w:rsidR="000B36F8" w:rsidRPr="00D8503E">
        <w:rPr>
          <w:color w:val="000000" w:themeColor="text1"/>
        </w:rPr>
        <w:t xml:space="preserve">tovaihtelut. </w:t>
      </w:r>
      <w:r w:rsidR="00E75785" w:rsidRPr="00D8503E">
        <w:rPr>
          <w:color w:val="000000" w:themeColor="text1"/>
        </w:rPr>
        <w:t xml:space="preserve">Rapsin </w:t>
      </w:r>
      <w:r w:rsidR="005F0877" w:rsidRPr="00D8503E">
        <w:rPr>
          <w:color w:val="000000" w:themeColor="text1"/>
        </w:rPr>
        <w:t>varia</w:t>
      </w:r>
      <w:r w:rsidR="005F0877" w:rsidRPr="00D8503E">
        <w:rPr>
          <w:color w:val="000000" w:themeColor="text1"/>
        </w:rPr>
        <w:t>a</w:t>
      </w:r>
      <w:r w:rsidR="005F0877" w:rsidRPr="00D8503E">
        <w:rPr>
          <w:color w:val="000000" w:themeColor="text1"/>
        </w:rPr>
        <w:t xml:space="preserve">tiokertoimella mitattu </w:t>
      </w:r>
      <w:r w:rsidR="00E75785" w:rsidRPr="00D8503E">
        <w:rPr>
          <w:color w:val="000000" w:themeColor="text1"/>
        </w:rPr>
        <w:t xml:space="preserve">satovaihtelu on </w:t>
      </w:r>
      <w:r w:rsidR="005F0877" w:rsidRPr="00D8503E">
        <w:rPr>
          <w:color w:val="000000" w:themeColor="text1"/>
        </w:rPr>
        <w:t xml:space="preserve">ollut </w:t>
      </w:r>
      <w:r w:rsidR="00E75785" w:rsidRPr="00D8503E">
        <w:rPr>
          <w:color w:val="000000" w:themeColor="text1"/>
        </w:rPr>
        <w:t>rypsiä</w:t>
      </w:r>
      <w:r w:rsidR="005F0877" w:rsidRPr="00D8503E">
        <w:rPr>
          <w:color w:val="000000" w:themeColor="text1"/>
        </w:rPr>
        <w:t>kin</w:t>
      </w:r>
      <w:r w:rsidRPr="00D8503E">
        <w:rPr>
          <w:color w:val="000000" w:themeColor="text1"/>
        </w:rPr>
        <w:t xml:space="preserve"> </w:t>
      </w:r>
      <w:r w:rsidR="00E75785" w:rsidRPr="00D8503E">
        <w:rPr>
          <w:color w:val="000000" w:themeColor="text1"/>
        </w:rPr>
        <w:t xml:space="preserve">suurempaa. Rypsin </w:t>
      </w:r>
      <w:r w:rsidR="005F0877" w:rsidRPr="00D8503E">
        <w:rPr>
          <w:color w:val="000000" w:themeColor="text1"/>
        </w:rPr>
        <w:t xml:space="preserve">hehtaarisadon variaatiokerroin </w:t>
      </w:r>
      <w:r w:rsidRPr="00D8503E">
        <w:rPr>
          <w:color w:val="000000" w:themeColor="text1"/>
        </w:rPr>
        <w:t xml:space="preserve">on </w:t>
      </w:r>
      <w:r w:rsidR="00E75785" w:rsidRPr="00D8503E">
        <w:rPr>
          <w:color w:val="000000" w:themeColor="text1"/>
        </w:rPr>
        <w:t xml:space="preserve">puolestaan </w:t>
      </w:r>
      <w:r w:rsidRPr="00D8503E">
        <w:rPr>
          <w:color w:val="000000" w:themeColor="text1"/>
        </w:rPr>
        <w:t xml:space="preserve">syysviljojen tasolla ja noin neljänneksen tai viidenneksen ohraa suurempi. </w:t>
      </w:r>
    </w:p>
    <w:p w:rsidR="00AE12B3" w:rsidRPr="00D8503E" w:rsidRDefault="00AE12B3" w:rsidP="006E75C4">
      <w:pPr>
        <w:spacing w:after="60"/>
        <w:jc w:val="both"/>
        <w:rPr>
          <w:color w:val="000000" w:themeColor="text1"/>
        </w:rPr>
      </w:pPr>
      <w:r w:rsidRPr="00D8503E">
        <w:rPr>
          <w:color w:val="000000" w:themeColor="text1"/>
        </w:rPr>
        <w:t>Eri viljelykasvien satovaihteluissa on eroja kasviryhmittäin: syysviljat käyttäytyvät ryhmänä samankaltaisesti kuten myös kevätviljat. Herneen satovaihtelu poikkeaa aineistojen mukaan edellä mainituista. Siten palk</w:t>
      </w:r>
      <w:r w:rsidRPr="00D8503E">
        <w:rPr>
          <w:color w:val="000000" w:themeColor="text1"/>
        </w:rPr>
        <w:t>o</w:t>
      </w:r>
      <w:r w:rsidRPr="00D8503E">
        <w:rPr>
          <w:color w:val="000000" w:themeColor="text1"/>
        </w:rPr>
        <w:t>viljojen tuotannon edellytyksiä parantaa myös viljelykasviportfolioon sisältyvän riskin pienentyminen</w:t>
      </w:r>
      <w:r w:rsidR="005F0877" w:rsidRPr="00D8503E">
        <w:rPr>
          <w:color w:val="000000" w:themeColor="text1"/>
        </w:rPr>
        <w:t xml:space="preserve"> niiden tullessa mukaan viljelyyn</w:t>
      </w:r>
      <w:r w:rsidRPr="00D8503E">
        <w:rPr>
          <w:color w:val="000000" w:themeColor="text1"/>
        </w:rPr>
        <w:t>. Odotusar</w:t>
      </w:r>
      <w:r w:rsidR="00E75785" w:rsidRPr="00D8503E">
        <w:rPr>
          <w:color w:val="000000" w:themeColor="text1"/>
        </w:rPr>
        <w:t>vo-varianssi -</w:t>
      </w:r>
      <w:r w:rsidRPr="00D8503E">
        <w:rPr>
          <w:color w:val="000000" w:themeColor="text1"/>
        </w:rPr>
        <w:t>mallilla määritetyssä tehokkaassa</w:t>
      </w:r>
      <w:r w:rsidR="005F0877" w:rsidRPr="00D8503E">
        <w:rPr>
          <w:color w:val="000000" w:themeColor="text1"/>
        </w:rPr>
        <w:t xml:space="preserve"> eli parhaan katetuoton suhteessa katteen vaihteluun tuottavassa</w:t>
      </w:r>
      <w:r w:rsidRPr="00D8503E">
        <w:rPr>
          <w:color w:val="000000" w:themeColor="text1"/>
        </w:rPr>
        <w:t xml:space="preserve"> viljelykasvien yhdistelmässä herne tuli usei</w:t>
      </w:r>
      <w:r w:rsidR="004046BD" w:rsidRPr="00D8503E">
        <w:rPr>
          <w:color w:val="000000" w:themeColor="text1"/>
        </w:rPr>
        <w:t>mmiten</w:t>
      </w:r>
      <w:r w:rsidRPr="00D8503E">
        <w:rPr>
          <w:color w:val="000000" w:themeColor="text1"/>
        </w:rPr>
        <w:t xml:space="preserve"> ratkaisuun mukaan yhdeksi viljeltävistä kasveista</w:t>
      </w:r>
      <w:r w:rsidR="006E75C4" w:rsidRPr="00D8503E">
        <w:rPr>
          <w:color w:val="000000" w:themeColor="text1"/>
        </w:rPr>
        <w:t xml:space="preserve"> silloinkin</w:t>
      </w:r>
      <w:r w:rsidR="005F0877" w:rsidRPr="00D8503E">
        <w:rPr>
          <w:color w:val="000000" w:themeColor="text1"/>
        </w:rPr>
        <w:t xml:space="preserve">, </w:t>
      </w:r>
      <w:r w:rsidR="006E75C4" w:rsidRPr="00D8503E">
        <w:rPr>
          <w:color w:val="000000" w:themeColor="text1"/>
        </w:rPr>
        <w:t>kun</w:t>
      </w:r>
      <w:r w:rsidR="005F0877" w:rsidRPr="00D8503E">
        <w:rPr>
          <w:color w:val="000000" w:themeColor="text1"/>
        </w:rPr>
        <w:t xml:space="preserve"> sen katteen odotusarvoa pienennettiin tai varia</w:t>
      </w:r>
      <w:r w:rsidR="005F0877" w:rsidRPr="00D8503E">
        <w:rPr>
          <w:color w:val="000000" w:themeColor="text1"/>
        </w:rPr>
        <w:t>a</w:t>
      </w:r>
      <w:r w:rsidR="005F0877" w:rsidRPr="00D8503E">
        <w:rPr>
          <w:color w:val="000000" w:themeColor="text1"/>
        </w:rPr>
        <w:t>tiokerrointa kasvatettiin</w:t>
      </w:r>
      <w:r w:rsidR="004046BD" w:rsidRPr="00D8503E">
        <w:rPr>
          <w:color w:val="000000" w:themeColor="text1"/>
        </w:rPr>
        <w:t xml:space="preserve"> alkuperäisestä oletetusta arvosta</w:t>
      </w:r>
      <w:r w:rsidR="00AB0631" w:rsidRPr="00D8503E">
        <w:rPr>
          <w:color w:val="000000" w:themeColor="text1"/>
        </w:rPr>
        <w:t>.</w:t>
      </w:r>
      <w:r w:rsidR="00C672EE" w:rsidRPr="00D8503E">
        <w:rPr>
          <w:color w:val="000000" w:themeColor="text1"/>
        </w:rPr>
        <w:t xml:space="preserve"> Härkäpapu ei ollut mukana vertailussa.</w:t>
      </w:r>
    </w:p>
    <w:p w:rsidR="004046BD" w:rsidRPr="00D8503E" w:rsidRDefault="00AE12B3" w:rsidP="00AB0631">
      <w:pPr>
        <w:spacing w:after="60"/>
        <w:jc w:val="both"/>
      </w:pPr>
      <w:r w:rsidRPr="00D8503E">
        <w:rPr>
          <w:color w:val="000000" w:themeColor="text1"/>
        </w:rPr>
        <w:t>Erot kasvien tuottoriskeissä ovat samansuuntaisia kuin erot satoriskeissä</w:t>
      </w:r>
      <w:r w:rsidR="004046BD" w:rsidRPr="00D8503E">
        <w:rPr>
          <w:color w:val="000000" w:themeColor="text1"/>
        </w:rPr>
        <w:t>, sillä</w:t>
      </w:r>
      <w:r w:rsidRPr="00D8503E">
        <w:rPr>
          <w:color w:val="000000" w:themeColor="text1"/>
        </w:rPr>
        <w:t xml:space="preserve"> </w:t>
      </w:r>
      <w:r w:rsidR="004046BD" w:rsidRPr="00D8503E">
        <w:rPr>
          <w:color w:val="000000" w:themeColor="text1"/>
        </w:rPr>
        <w:t>eri viljelykasvien hinnat ko</w:t>
      </w:r>
      <w:r w:rsidR="004046BD" w:rsidRPr="00D8503E">
        <w:rPr>
          <w:color w:val="000000" w:themeColor="text1"/>
        </w:rPr>
        <w:t>r</w:t>
      </w:r>
      <w:r w:rsidR="004046BD" w:rsidRPr="00D8503E">
        <w:rPr>
          <w:color w:val="000000" w:themeColor="text1"/>
        </w:rPr>
        <w:t>reloivat voimakkaasti keskenään</w:t>
      </w:r>
      <w:r w:rsidR="006E75C4" w:rsidRPr="00D8503E">
        <w:rPr>
          <w:color w:val="000000" w:themeColor="text1"/>
        </w:rPr>
        <w:t>.</w:t>
      </w:r>
      <w:r w:rsidR="004046BD" w:rsidRPr="00D8503E">
        <w:rPr>
          <w:color w:val="000000" w:themeColor="text1"/>
        </w:rPr>
        <w:t xml:space="preserve"> </w:t>
      </w:r>
      <w:r w:rsidR="006E75C4" w:rsidRPr="00D8503E">
        <w:rPr>
          <w:color w:val="000000" w:themeColor="text1"/>
        </w:rPr>
        <w:t>Tämän</w:t>
      </w:r>
      <w:r w:rsidR="004046BD" w:rsidRPr="00D8503E">
        <w:rPr>
          <w:color w:val="000000" w:themeColor="text1"/>
        </w:rPr>
        <w:t xml:space="preserve"> vuoksi hintavaihtelulta ei juuri</w:t>
      </w:r>
      <w:r w:rsidR="00C672EE" w:rsidRPr="00D8503E">
        <w:rPr>
          <w:color w:val="000000" w:themeColor="text1"/>
        </w:rPr>
        <w:t>kaan</w:t>
      </w:r>
      <w:r w:rsidR="004046BD" w:rsidRPr="00D8503E">
        <w:rPr>
          <w:color w:val="000000" w:themeColor="text1"/>
        </w:rPr>
        <w:t xml:space="preserve"> voi suojautua viljelemällä mo</w:t>
      </w:r>
      <w:r w:rsidR="004046BD" w:rsidRPr="00D8503E">
        <w:rPr>
          <w:color w:val="000000" w:themeColor="text1"/>
        </w:rPr>
        <w:t>n</w:t>
      </w:r>
      <w:r w:rsidR="004046BD" w:rsidRPr="00D8503E">
        <w:rPr>
          <w:color w:val="000000" w:themeColor="text1"/>
        </w:rPr>
        <w:t>taa eri kasvia, vaan tarvitaan muita keinoja. Pieni</w:t>
      </w:r>
      <w:r w:rsidR="006E75C4" w:rsidRPr="00D8503E">
        <w:rPr>
          <w:color w:val="000000" w:themeColor="text1"/>
        </w:rPr>
        <w:t>ä eroja hintojen vaihtelussa kasvien välillä kuitenkin vo</w:t>
      </w:r>
      <w:r w:rsidR="006E75C4" w:rsidRPr="00D8503E">
        <w:rPr>
          <w:color w:val="000000" w:themeColor="text1"/>
        </w:rPr>
        <w:t>i</w:t>
      </w:r>
      <w:r w:rsidR="006E75C4" w:rsidRPr="00D8503E">
        <w:rPr>
          <w:color w:val="000000" w:themeColor="text1"/>
        </w:rPr>
        <w:t>daan havaita</w:t>
      </w:r>
      <w:r w:rsidR="004046BD" w:rsidRPr="00D8503E">
        <w:rPr>
          <w:color w:val="000000" w:themeColor="text1"/>
        </w:rPr>
        <w:t>. Herneen (ja mahdollisesti härkäpavun) sekä öljykasvien hinnat käyttäytyvät hieman eri tavoin kuin vilj</w:t>
      </w:r>
      <w:r w:rsidR="006E75C4" w:rsidRPr="00D8503E">
        <w:rPr>
          <w:color w:val="000000" w:themeColor="text1"/>
        </w:rPr>
        <w:t>oje</w:t>
      </w:r>
      <w:r w:rsidR="004046BD" w:rsidRPr="00D8503E">
        <w:rPr>
          <w:color w:val="000000" w:themeColor="text1"/>
        </w:rPr>
        <w:t>n hinnat</w:t>
      </w:r>
      <w:r w:rsidR="00C672EE" w:rsidRPr="00D8503E">
        <w:rPr>
          <w:color w:val="000000" w:themeColor="text1"/>
        </w:rPr>
        <w:t>.</w:t>
      </w:r>
      <w:r w:rsidR="004046BD" w:rsidRPr="00D8503E">
        <w:rPr>
          <w:color w:val="000000" w:themeColor="text1"/>
        </w:rPr>
        <w:t xml:space="preserve"> </w:t>
      </w:r>
      <w:r w:rsidR="00C672EE" w:rsidRPr="00D8503E">
        <w:rPr>
          <w:color w:val="000000" w:themeColor="text1"/>
        </w:rPr>
        <w:t>Hintojen</w:t>
      </w:r>
      <w:r w:rsidR="004046BD" w:rsidRPr="00D8503E">
        <w:rPr>
          <w:color w:val="000000" w:themeColor="text1"/>
        </w:rPr>
        <w:t xml:space="preserve">korrelaatio </w:t>
      </w:r>
      <w:r w:rsidR="00C672EE" w:rsidRPr="00D8503E">
        <w:rPr>
          <w:color w:val="000000" w:themeColor="text1"/>
        </w:rPr>
        <w:t xml:space="preserve">on </w:t>
      </w:r>
      <w:r w:rsidR="004046BD" w:rsidRPr="00D8503E">
        <w:rPr>
          <w:color w:val="000000" w:themeColor="text1"/>
        </w:rPr>
        <w:t>hieman alempi kuin viljojen välillä</w:t>
      </w:r>
      <w:r w:rsidR="006E75C4" w:rsidRPr="00D8503E">
        <w:rPr>
          <w:color w:val="000000" w:themeColor="text1"/>
        </w:rPr>
        <w:t>,</w:t>
      </w:r>
      <w:r w:rsidR="004046BD" w:rsidRPr="00D8503E">
        <w:rPr>
          <w:color w:val="000000" w:themeColor="text1"/>
        </w:rPr>
        <w:t xml:space="preserve"> </w:t>
      </w:r>
      <w:r w:rsidR="00325AF9" w:rsidRPr="00D8503E">
        <w:rPr>
          <w:color w:val="000000" w:themeColor="text1"/>
        </w:rPr>
        <w:t>ollen</w:t>
      </w:r>
      <w:r w:rsidR="004046BD" w:rsidRPr="00D8503E">
        <w:rPr>
          <w:color w:val="000000" w:themeColor="text1"/>
        </w:rPr>
        <w:t xml:space="preserve"> kuitenkin 0</w:t>
      </w:r>
      <w:r w:rsidR="00325AF9" w:rsidRPr="00D8503E">
        <w:rPr>
          <w:color w:val="000000" w:themeColor="text1"/>
        </w:rPr>
        <w:t>,</w:t>
      </w:r>
      <w:r w:rsidR="004046BD" w:rsidRPr="00D8503E">
        <w:rPr>
          <w:color w:val="000000" w:themeColor="text1"/>
        </w:rPr>
        <w:t>8 tasolla</w:t>
      </w:r>
      <w:r w:rsidR="00325AF9" w:rsidRPr="00D8503E">
        <w:rPr>
          <w:color w:val="000000" w:themeColor="text1"/>
        </w:rPr>
        <w:t>. Syynä lienee se, että</w:t>
      </w:r>
      <w:r w:rsidR="004046BD" w:rsidRPr="00D8503E">
        <w:rPr>
          <w:color w:val="000000" w:themeColor="text1"/>
        </w:rPr>
        <w:t xml:space="preserve"> niiden hinta on viljoja enemmän kytköksissä soijan hintaan.</w:t>
      </w:r>
    </w:p>
    <w:p w:rsidR="00AE12B3" w:rsidRPr="00D8503E" w:rsidRDefault="004046BD" w:rsidP="004046BD">
      <w:pPr>
        <w:spacing w:after="60"/>
        <w:jc w:val="both"/>
        <w:rPr>
          <w:color w:val="000000" w:themeColor="text1"/>
        </w:rPr>
      </w:pPr>
      <w:r w:rsidRPr="00D8503E">
        <w:rPr>
          <w:color w:val="000000" w:themeColor="text1"/>
        </w:rPr>
        <w:lastRenderedPageBreak/>
        <w:t>Viljelypä</w:t>
      </w:r>
      <w:r w:rsidR="007D3A50" w:rsidRPr="00D8503E">
        <w:rPr>
          <w:color w:val="000000" w:themeColor="text1"/>
        </w:rPr>
        <w:t>ätöksiä tarkasteltaessa on tarpeen</w:t>
      </w:r>
      <w:r w:rsidRPr="00D8503E">
        <w:rPr>
          <w:color w:val="000000" w:themeColor="text1"/>
        </w:rPr>
        <w:t xml:space="preserve"> ottaa huomioon</w:t>
      </w:r>
      <w:r w:rsidR="00AE12B3" w:rsidRPr="00D8503E">
        <w:rPr>
          <w:color w:val="000000" w:themeColor="text1"/>
        </w:rPr>
        <w:t xml:space="preserve"> odotetun katetuoton suuruuden ja </w:t>
      </w:r>
      <w:r w:rsidRPr="00D8503E">
        <w:rPr>
          <w:color w:val="000000" w:themeColor="text1"/>
        </w:rPr>
        <w:t xml:space="preserve">sen </w:t>
      </w:r>
      <w:r w:rsidR="00AE12B3" w:rsidRPr="00D8503E">
        <w:rPr>
          <w:color w:val="000000" w:themeColor="text1"/>
        </w:rPr>
        <w:t>vaiht</w:t>
      </w:r>
      <w:r w:rsidR="00AE12B3" w:rsidRPr="00D8503E">
        <w:rPr>
          <w:color w:val="000000" w:themeColor="text1"/>
        </w:rPr>
        <w:t>e</w:t>
      </w:r>
      <w:r w:rsidR="00AE12B3" w:rsidRPr="00D8503E">
        <w:rPr>
          <w:color w:val="000000" w:themeColor="text1"/>
        </w:rPr>
        <w:t xml:space="preserve">lun välinen kytkös, sillä riskiä karttava viljelijä huomioi odotetun tuoton lisäksi </w:t>
      </w:r>
      <w:r w:rsidRPr="00D8503E">
        <w:rPr>
          <w:color w:val="000000" w:themeColor="text1"/>
        </w:rPr>
        <w:t xml:space="preserve">myös </w:t>
      </w:r>
      <w:r w:rsidR="00AE12B3" w:rsidRPr="00D8503E">
        <w:rPr>
          <w:color w:val="000000" w:themeColor="text1"/>
        </w:rPr>
        <w:t>sen vaihtelun suuru</w:t>
      </w:r>
      <w:r w:rsidR="00AE12B3" w:rsidRPr="00D8503E">
        <w:rPr>
          <w:color w:val="000000" w:themeColor="text1"/>
        </w:rPr>
        <w:t>u</w:t>
      </w:r>
      <w:r w:rsidR="00AE12B3" w:rsidRPr="00D8503E">
        <w:rPr>
          <w:color w:val="000000" w:themeColor="text1"/>
        </w:rPr>
        <w:t xml:space="preserve">den. Odotusarvo-varianssimallit osoittivat, että viljelijän on oltava voimakkaasti riskiä karttava ennen kuin hänen </w:t>
      </w:r>
      <w:r w:rsidR="00742E18" w:rsidRPr="00D8503E">
        <w:rPr>
          <w:color w:val="000000" w:themeColor="text1"/>
        </w:rPr>
        <w:t>kasvi</w:t>
      </w:r>
      <w:r w:rsidR="00AE12B3" w:rsidRPr="00D8503E">
        <w:rPr>
          <w:color w:val="000000" w:themeColor="text1"/>
        </w:rPr>
        <w:t xml:space="preserve">valintansa muuttuu merkittävästi riskineutraaliin valintaan verrattuna. </w:t>
      </w:r>
      <w:r w:rsidR="002B1D56" w:rsidRPr="00D8503E">
        <w:rPr>
          <w:color w:val="000000" w:themeColor="text1"/>
        </w:rPr>
        <w:t>Tulos johtunee ainakin osittain siitä</w:t>
      </w:r>
      <w:r w:rsidR="00AE12B3" w:rsidRPr="00D8503E">
        <w:rPr>
          <w:color w:val="000000" w:themeColor="text1"/>
        </w:rPr>
        <w:t>, että merkittävä osa katteesta saadaan hehtaarituen kautta, mikä kohottaa odotetun katteen tasoa suhteessa satovaihtelusta johtuvaan hehtaarituoton vaihteluun.</w:t>
      </w:r>
    </w:p>
    <w:p w:rsidR="00273874" w:rsidRPr="00D8503E" w:rsidRDefault="00273874" w:rsidP="004046BD">
      <w:pPr>
        <w:spacing w:after="60"/>
        <w:jc w:val="both"/>
      </w:pPr>
      <w:r w:rsidRPr="00D8503E">
        <w:rPr>
          <w:color w:val="000000" w:themeColor="text1"/>
        </w:rPr>
        <w:t>Kotieläintilojen näkökulmasta on tärkeää, että valkuaispitoista rehuainetta on saatavilla riittävästi ja jatk</w:t>
      </w:r>
      <w:r w:rsidRPr="00D8503E">
        <w:rPr>
          <w:color w:val="000000" w:themeColor="text1"/>
        </w:rPr>
        <w:t>u</w:t>
      </w:r>
      <w:r w:rsidRPr="00D8503E">
        <w:rPr>
          <w:color w:val="000000" w:themeColor="text1"/>
        </w:rPr>
        <w:t>vasti. Kotieläin- ja kasvintuotantotilojen yhteistyötä tulisikin lisätä esimerkiksi kannustamalla niitä viljelys</w:t>
      </w:r>
      <w:r w:rsidRPr="00D8503E">
        <w:rPr>
          <w:color w:val="000000" w:themeColor="text1"/>
        </w:rPr>
        <w:t>o</w:t>
      </w:r>
      <w:r w:rsidRPr="00D8503E">
        <w:rPr>
          <w:color w:val="000000" w:themeColor="text1"/>
        </w:rPr>
        <w:t>pimuksiin. Sopimuksilla voidaan yhtäältä tarjota kasvinviljelytiloille markkinointikanava ja toisaalta turv</w:t>
      </w:r>
      <w:r w:rsidRPr="00D8503E">
        <w:rPr>
          <w:color w:val="000000" w:themeColor="text1"/>
        </w:rPr>
        <w:t>a</w:t>
      </w:r>
      <w:r w:rsidRPr="00D8503E">
        <w:rPr>
          <w:color w:val="000000" w:themeColor="text1"/>
        </w:rPr>
        <w:t>taan riittävä valkuaisen saatavuus kotieläintiloille.</w:t>
      </w:r>
    </w:p>
    <w:p w:rsidR="00370AEA" w:rsidRPr="00D8503E" w:rsidRDefault="00F87B04" w:rsidP="00592348">
      <w:pPr>
        <w:spacing w:before="120" w:after="0"/>
        <w:jc w:val="both"/>
        <w:rPr>
          <w:u w:val="single"/>
        </w:rPr>
      </w:pPr>
      <w:r w:rsidRPr="00D8503E">
        <w:rPr>
          <w:u w:val="single"/>
        </w:rPr>
        <w:t xml:space="preserve">Kotimaisten valkuaisrehujen kilpailukyky </w:t>
      </w:r>
      <w:r w:rsidR="00370AEA" w:rsidRPr="00D8503E">
        <w:rPr>
          <w:u w:val="single"/>
        </w:rPr>
        <w:t>sika</w:t>
      </w:r>
      <w:r w:rsidRPr="00D8503E">
        <w:rPr>
          <w:u w:val="single"/>
        </w:rPr>
        <w:t>- ja siipikarjatiloilla</w:t>
      </w:r>
      <w:r w:rsidR="00370AEA" w:rsidRPr="00D8503E">
        <w:rPr>
          <w:u w:val="single"/>
        </w:rPr>
        <w:t>:</w:t>
      </w:r>
    </w:p>
    <w:p w:rsidR="00924562" w:rsidRPr="00D8503E" w:rsidRDefault="004C6376" w:rsidP="00592348">
      <w:pPr>
        <w:spacing w:after="60"/>
        <w:jc w:val="both"/>
        <w:rPr>
          <w:color w:val="000000" w:themeColor="text1"/>
        </w:rPr>
      </w:pPr>
      <w:r w:rsidRPr="00D8503E">
        <w:rPr>
          <w:color w:val="000000" w:themeColor="text1"/>
        </w:rPr>
        <w:t>Kotimaisten valkuaislähteiden käytön kannattavuus ruokinnassa riippuu niiden suhteellisista hinnoista.</w:t>
      </w:r>
      <w:r w:rsidR="00592348" w:rsidRPr="00D8503E">
        <w:rPr>
          <w:color w:val="000000" w:themeColor="text1"/>
        </w:rPr>
        <w:t xml:space="preserve"> </w:t>
      </w:r>
      <w:r w:rsidR="00032741" w:rsidRPr="00D8503E">
        <w:rPr>
          <w:color w:val="000000" w:themeColor="text1"/>
        </w:rPr>
        <w:t>Soijan korvaamista herneellä, härkäpavulla tai rypsirouheella eläinten ruokinnassa tarkasteltiin a) vertail</w:t>
      </w:r>
      <w:r w:rsidR="00032741" w:rsidRPr="00D8503E">
        <w:rPr>
          <w:color w:val="000000" w:themeColor="text1"/>
        </w:rPr>
        <w:t>e</w:t>
      </w:r>
      <w:r w:rsidR="00032741" w:rsidRPr="00D8503E">
        <w:rPr>
          <w:color w:val="000000" w:themeColor="text1"/>
        </w:rPr>
        <w:t>malla koetuloksiin perustuvien rehujen hintaa ja tuotantovaikutuksia, b) minimoimalla lineaarisen opt</w:t>
      </w:r>
      <w:r w:rsidR="00032741" w:rsidRPr="00D8503E">
        <w:rPr>
          <w:color w:val="000000" w:themeColor="text1"/>
        </w:rPr>
        <w:t>i</w:t>
      </w:r>
      <w:r w:rsidR="00032741" w:rsidRPr="00D8503E">
        <w:rPr>
          <w:color w:val="000000" w:themeColor="text1"/>
        </w:rPr>
        <w:t>moinnin mallilla tärkeimpien aminohappojen osalta kotimaiset ruokintasuoritukset täyttävän rehun hintaa sekä c) optimoimalla peltoviljely-sikatuotanto-tilan pellinkäyttöä ja ruokintaa erilaisilla hintasuhteilla. Ka</w:t>
      </w:r>
      <w:r w:rsidR="00032741" w:rsidRPr="00D8503E">
        <w:rPr>
          <w:color w:val="000000" w:themeColor="text1"/>
        </w:rPr>
        <w:t>h</w:t>
      </w:r>
      <w:r w:rsidR="00032741" w:rsidRPr="00D8503E">
        <w:rPr>
          <w:color w:val="000000" w:themeColor="text1"/>
        </w:rPr>
        <w:t xml:space="preserve">dessa jälkimmäisessä tapauksessa rehujen korvattavuus siis annettiin mallin ratkaistavaksi.  </w:t>
      </w:r>
    </w:p>
    <w:p w:rsidR="00186DB2" w:rsidRPr="00D8503E" w:rsidRDefault="00CE0C8C" w:rsidP="00592348">
      <w:pPr>
        <w:spacing w:after="60"/>
        <w:jc w:val="both"/>
        <w:rPr>
          <w:color w:val="000000" w:themeColor="text1"/>
        </w:rPr>
      </w:pPr>
      <w:r w:rsidRPr="00D8503E">
        <w:rPr>
          <w:color w:val="000000" w:themeColor="text1"/>
        </w:rPr>
        <w:t>S</w:t>
      </w:r>
      <w:r w:rsidR="004C6376" w:rsidRPr="00D8503E">
        <w:rPr>
          <w:color w:val="000000" w:themeColor="text1"/>
        </w:rPr>
        <w:t xml:space="preserve">ikojen ruokinnassa herne näyttäisi olevan </w:t>
      </w:r>
      <w:r w:rsidR="00924562" w:rsidRPr="00D8503E">
        <w:rPr>
          <w:color w:val="000000" w:themeColor="text1"/>
        </w:rPr>
        <w:t xml:space="preserve">useimmiten </w:t>
      </w:r>
      <w:r w:rsidR="004C6376" w:rsidRPr="00D8503E">
        <w:rPr>
          <w:color w:val="000000" w:themeColor="text1"/>
        </w:rPr>
        <w:t xml:space="preserve">hintatasoltaan kilpailukykyisempi vaihtoehto kuin rypsirouhe tai härkäpapu. </w:t>
      </w:r>
      <w:r w:rsidR="00C672EE" w:rsidRPr="00D8503E">
        <w:rPr>
          <w:color w:val="000000" w:themeColor="text1"/>
        </w:rPr>
        <w:t>Kuvassa 1 on esitett</w:t>
      </w:r>
      <w:r w:rsidR="00924562" w:rsidRPr="00D8503E">
        <w:rPr>
          <w:color w:val="000000" w:themeColor="text1"/>
        </w:rPr>
        <w:t>y</w:t>
      </w:r>
      <w:r w:rsidR="00C672EE" w:rsidRPr="00D8503E">
        <w:rPr>
          <w:color w:val="000000" w:themeColor="text1"/>
        </w:rPr>
        <w:t xml:space="preserve"> lineaarisen ohjelmoinnin mallilla saatu eri rehuaineiden käyttömäärä </w:t>
      </w:r>
      <w:r w:rsidR="00924562" w:rsidRPr="00D8503E">
        <w:rPr>
          <w:color w:val="000000" w:themeColor="text1"/>
        </w:rPr>
        <w:t>yhdistelmäsikalan näkökulmasta</w:t>
      </w:r>
      <w:r w:rsidR="00223A60" w:rsidRPr="00D8503E">
        <w:rPr>
          <w:color w:val="000000" w:themeColor="text1"/>
        </w:rPr>
        <w:t xml:space="preserve"> eri markkinatilanneskenaarioissa</w:t>
      </w:r>
      <w:r w:rsidR="00924562" w:rsidRPr="00D8503E">
        <w:rPr>
          <w:color w:val="000000" w:themeColor="text1"/>
        </w:rPr>
        <w:t xml:space="preserve">. Tulokset viittaavat siihen, että varsinkin </w:t>
      </w:r>
      <w:r w:rsidR="004C6376" w:rsidRPr="00D8503E">
        <w:rPr>
          <w:color w:val="000000" w:themeColor="text1"/>
        </w:rPr>
        <w:t>herneestä on mahdollista saada edullista valkuaista ja energiaa</w:t>
      </w:r>
      <w:r w:rsidR="00924562" w:rsidRPr="00D8503E">
        <w:rPr>
          <w:color w:val="000000" w:themeColor="text1"/>
        </w:rPr>
        <w:t xml:space="preserve"> ja sen </w:t>
      </w:r>
      <w:r w:rsidR="002B1D56" w:rsidRPr="00D8503E">
        <w:rPr>
          <w:color w:val="000000" w:themeColor="text1"/>
        </w:rPr>
        <w:t xml:space="preserve">taloudellisesti järkevä </w:t>
      </w:r>
      <w:r w:rsidR="00924562" w:rsidRPr="00D8503E">
        <w:rPr>
          <w:color w:val="000000" w:themeColor="text1"/>
        </w:rPr>
        <w:t>käyttömäärä voi olla melko suuri, jopa noin 20 %.</w:t>
      </w:r>
      <w:r w:rsidR="004C6376" w:rsidRPr="00D8503E">
        <w:rPr>
          <w:color w:val="000000" w:themeColor="text1"/>
        </w:rPr>
        <w:t xml:space="preserve"> Soijaan verrattuna edullisen hintansa vuoksi herne sove</w:t>
      </w:r>
      <w:r w:rsidR="004C6376" w:rsidRPr="00D8503E">
        <w:rPr>
          <w:color w:val="000000" w:themeColor="text1"/>
        </w:rPr>
        <w:t>l</w:t>
      </w:r>
      <w:r w:rsidR="004C6376" w:rsidRPr="00D8503E">
        <w:rPr>
          <w:color w:val="000000" w:themeColor="text1"/>
        </w:rPr>
        <w:t>tuu etenkin lihasikojen 1-rehuun ja imettäville emakoille. Pullonkaulana on heikko saatavuus.</w:t>
      </w:r>
      <w:r w:rsidR="004C6376" w:rsidRPr="00D8503E">
        <w:t xml:space="preserve"> </w:t>
      </w:r>
      <w:r w:rsidR="00924562" w:rsidRPr="00D8503E">
        <w:t>Huomiona</w:t>
      </w:r>
      <w:r w:rsidR="00924562" w:rsidRPr="00D8503E">
        <w:t>r</w:t>
      </w:r>
      <w:r w:rsidR="00924562" w:rsidRPr="00D8503E">
        <w:t xml:space="preserve">voista on, että palkoviljat eivät </w:t>
      </w:r>
      <w:r w:rsidR="00223A60" w:rsidRPr="00D8503E">
        <w:t xml:space="preserve">korvaa </w:t>
      </w:r>
      <w:r w:rsidR="00924562" w:rsidRPr="00D8503E">
        <w:t xml:space="preserve">pelkästään soijarouhetta, vaan </w:t>
      </w:r>
      <w:r w:rsidR="00223A60" w:rsidRPr="00D8503E">
        <w:t xml:space="preserve">palkoviljojen </w:t>
      </w:r>
      <w:r w:rsidR="00924562" w:rsidRPr="00D8503E">
        <w:t xml:space="preserve">käytön lisääntyessä myös viljan osuutta rehusta </w:t>
      </w:r>
      <w:r w:rsidR="00223A60" w:rsidRPr="00D8503E">
        <w:t xml:space="preserve">kannattaa </w:t>
      </w:r>
      <w:r w:rsidR="00924562" w:rsidRPr="00D8503E">
        <w:t>vähentää</w:t>
      </w:r>
      <w:r w:rsidR="00223A60" w:rsidRPr="00D8503E">
        <w:t>.</w:t>
      </w:r>
      <w:r w:rsidR="00924562" w:rsidRPr="00D8503E">
        <w:t xml:space="preserve"> </w:t>
      </w:r>
      <w:r w:rsidR="00223A60" w:rsidRPr="00D8503E">
        <w:t xml:space="preserve">Vertailun vuoksi mainittakoon, että Maataloustieteen päivillä 2012 julkaistussa </w:t>
      </w:r>
      <w:r w:rsidR="004C6376" w:rsidRPr="00D8503E">
        <w:rPr>
          <w:color w:val="000000" w:themeColor="text1"/>
        </w:rPr>
        <w:t>simulaatio</w:t>
      </w:r>
      <w:r w:rsidR="00223A60" w:rsidRPr="00D8503E">
        <w:rPr>
          <w:color w:val="000000" w:themeColor="text1"/>
        </w:rPr>
        <w:t>tarkastelussa</w:t>
      </w:r>
      <w:r w:rsidR="004C6376" w:rsidRPr="00D8503E">
        <w:rPr>
          <w:color w:val="000000" w:themeColor="text1"/>
        </w:rPr>
        <w:t xml:space="preserve"> kannustivat käyttämään runsaasti hernettä soijan ohella, kun soijan hinta oli yli 360 €/t, herneen alle 200 €/t ja viljan yli 128 €/t. Viljan hinnan laskiessa 100 €/t tu</w:t>
      </w:r>
      <w:r w:rsidR="004C6376" w:rsidRPr="00D8503E">
        <w:rPr>
          <w:color w:val="000000" w:themeColor="text1"/>
        </w:rPr>
        <w:t>n</w:t>
      </w:r>
      <w:r w:rsidR="004C6376" w:rsidRPr="00D8503E">
        <w:rPr>
          <w:color w:val="000000" w:themeColor="text1"/>
        </w:rPr>
        <w:t>tumaan herneen käytölle soijan sijasta ei enää ollut kannustimia.</w:t>
      </w:r>
    </w:p>
    <w:p w:rsidR="00924562" w:rsidRPr="00D8503E" w:rsidRDefault="004C6376" w:rsidP="00186DB2">
      <w:pPr>
        <w:spacing w:after="60"/>
        <w:jc w:val="both"/>
        <w:rPr>
          <w:color w:val="000000" w:themeColor="text1"/>
        </w:rPr>
      </w:pPr>
      <w:r w:rsidRPr="00D8503E">
        <w:rPr>
          <w:rFonts w:cs="XKFWNS+ACaslonPro-Regular"/>
          <w:color w:val="000000" w:themeColor="text1"/>
        </w:rPr>
        <w:t xml:space="preserve">Suhteellisesti korkea viljan hinta suosii </w:t>
      </w:r>
      <w:r w:rsidR="00223A60" w:rsidRPr="00D8503E">
        <w:rPr>
          <w:rFonts w:cs="XKFWNS+ACaslonPro-Regular"/>
          <w:color w:val="000000" w:themeColor="text1"/>
        </w:rPr>
        <w:t xml:space="preserve">etenkin </w:t>
      </w:r>
      <w:r w:rsidRPr="00D8503E">
        <w:rPr>
          <w:rFonts w:cs="XKFWNS+ACaslonPro-Regular"/>
          <w:color w:val="000000" w:themeColor="text1"/>
        </w:rPr>
        <w:t>herneen ja härkäpavun käyttöä lihasikojen ruokinnassa. Täl</w:t>
      </w:r>
      <w:r w:rsidR="00592348" w:rsidRPr="00D8503E">
        <w:rPr>
          <w:rFonts w:cs="XKFWNS+ACaslonPro-Regular"/>
          <w:color w:val="000000" w:themeColor="text1"/>
        </w:rPr>
        <w:t xml:space="preserve">löin </w:t>
      </w:r>
      <w:r w:rsidRPr="00D8503E">
        <w:rPr>
          <w:rFonts w:cs="XKFWNS+ACaslonPro-Regular"/>
          <w:color w:val="000000" w:themeColor="text1"/>
        </w:rPr>
        <w:t xml:space="preserve">kallista viljaa voidaan </w:t>
      </w:r>
      <w:r w:rsidR="00592348" w:rsidRPr="00D8503E">
        <w:rPr>
          <w:rFonts w:cs="XKFWNS+ACaslonPro-Regular"/>
          <w:color w:val="000000" w:themeColor="text1"/>
        </w:rPr>
        <w:t xml:space="preserve">osittain </w:t>
      </w:r>
      <w:r w:rsidRPr="00D8503E">
        <w:rPr>
          <w:rFonts w:cs="XKFWNS+ACaslonPro-Regular"/>
          <w:color w:val="000000" w:themeColor="text1"/>
        </w:rPr>
        <w:t>korvata palkoviljoilla. Jos viljan hinta laskee vuosituhannen alun taso</w:t>
      </w:r>
      <w:r w:rsidRPr="00D8503E">
        <w:rPr>
          <w:rFonts w:cs="XKFWNS+ACaslonPro-Regular"/>
          <w:color w:val="000000" w:themeColor="text1"/>
        </w:rPr>
        <w:t>l</w:t>
      </w:r>
      <w:r w:rsidRPr="00D8503E">
        <w:rPr>
          <w:rFonts w:cs="XKFWNS+ACaslonPro-Regular"/>
          <w:color w:val="000000" w:themeColor="text1"/>
        </w:rPr>
        <w:t>le, vähentänee se kannustimia käyttää palkoviljoja lihasikojen ruokinnassa, elleivät myös palkoviljojen hi</w:t>
      </w:r>
      <w:r w:rsidRPr="00D8503E">
        <w:rPr>
          <w:rFonts w:cs="XKFWNS+ACaslonPro-Regular"/>
          <w:color w:val="000000" w:themeColor="text1"/>
        </w:rPr>
        <w:t>n</w:t>
      </w:r>
      <w:r w:rsidRPr="00D8503E">
        <w:rPr>
          <w:rFonts w:cs="XKFWNS+ACaslonPro-Regular"/>
          <w:color w:val="000000" w:themeColor="text1"/>
        </w:rPr>
        <w:t>nat</w:t>
      </w:r>
      <w:r w:rsidR="00924562" w:rsidRPr="00D8503E">
        <w:rPr>
          <w:rFonts w:cs="XKFWNS+ACaslonPro-Regular"/>
          <w:color w:val="000000" w:themeColor="text1"/>
        </w:rPr>
        <w:t xml:space="preserve"> samalla</w:t>
      </w:r>
      <w:r w:rsidRPr="00D8503E">
        <w:rPr>
          <w:rFonts w:cs="XKFWNS+ACaslonPro-Regular"/>
          <w:color w:val="000000" w:themeColor="text1"/>
        </w:rPr>
        <w:t xml:space="preserve"> laske.</w:t>
      </w:r>
      <w:r w:rsidR="00592348" w:rsidRPr="00D8503E">
        <w:rPr>
          <w:color w:val="000000" w:themeColor="text1"/>
        </w:rPr>
        <w:t xml:space="preserve"> </w:t>
      </w:r>
      <w:r w:rsidRPr="00D8503E">
        <w:t xml:space="preserve">Jos viljan hinta pysyttelee </w:t>
      </w:r>
      <w:r w:rsidR="00223A60" w:rsidRPr="00D8503E">
        <w:t>korkealla ja</w:t>
      </w:r>
      <w:r w:rsidRPr="00D8503E">
        <w:t xml:space="preserve"> rypsirouheen ja härkäpavun </w:t>
      </w:r>
      <w:r w:rsidR="00223A60" w:rsidRPr="00D8503E">
        <w:t>hinnat laskevat, ka</w:t>
      </w:r>
      <w:r w:rsidR="00223A60" w:rsidRPr="00D8503E">
        <w:t>n</w:t>
      </w:r>
      <w:r w:rsidR="00223A60" w:rsidRPr="00D8503E">
        <w:t xml:space="preserve">nustimet lisätä niiden </w:t>
      </w:r>
      <w:r w:rsidRPr="00D8503E">
        <w:t xml:space="preserve">käyttöä lisääntyvät. </w:t>
      </w:r>
      <w:r w:rsidR="00223A60" w:rsidRPr="00D8503E">
        <w:t>Myös h</w:t>
      </w:r>
      <w:r w:rsidRPr="00D8503E">
        <w:t>ärkäpavun ja rypsirouheen keskinäinen hinta näyttäisi vaikuttavan niiden käyttömääriin. Ruokinnassa kannattanee suosia näistä edullisempaa rehuainetta ete</w:t>
      </w:r>
      <w:r w:rsidRPr="00D8503E">
        <w:t>n</w:t>
      </w:r>
      <w:r w:rsidRPr="00D8503E">
        <w:t>kin</w:t>
      </w:r>
      <w:r w:rsidR="00E75785" w:rsidRPr="00D8503E">
        <w:t>,</w:t>
      </w:r>
      <w:r w:rsidRPr="00D8503E">
        <w:t xml:space="preserve"> jos viljan hinta on korkea.</w:t>
      </w:r>
      <w:r w:rsidR="00186DB2" w:rsidRPr="00D8503E">
        <w:rPr>
          <w:color w:val="000000" w:themeColor="text1"/>
        </w:rPr>
        <w:t xml:space="preserve"> </w:t>
      </w:r>
    </w:p>
    <w:p w:rsidR="004C6376" w:rsidRPr="00D8503E" w:rsidRDefault="004C6376" w:rsidP="00F01AEB">
      <w:pPr>
        <w:spacing w:after="60"/>
        <w:jc w:val="both"/>
        <w:rPr>
          <w:color w:val="000000" w:themeColor="text1"/>
        </w:rPr>
      </w:pPr>
      <w:r w:rsidRPr="00D8503E">
        <w:rPr>
          <w:color w:val="000000" w:themeColor="text1"/>
        </w:rPr>
        <w:t>Härkäpavun käyttö sikojen rehussa on taloudellisesti mielekästä, jos sen hinta suhteessa soijarouheen hi</w:t>
      </w:r>
      <w:r w:rsidRPr="00D8503E">
        <w:rPr>
          <w:color w:val="000000" w:themeColor="text1"/>
        </w:rPr>
        <w:t>n</w:t>
      </w:r>
      <w:r w:rsidRPr="00D8503E">
        <w:rPr>
          <w:color w:val="000000" w:themeColor="text1"/>
        </w:rPr>
        <w:t>taan on riittävän matala</w:t>
      </w:r>
      <w:r w:rsidR="00924562" w:rsidRPr="00D8503E">
        <w:rPr>
          <w:color w:val="000000" w:themeColor="text1"/>
        </w:rPr>
        <w:t xml:space="preserve"> (kuva 1)</w:t>
      </w:r>
      <w:r w:rsidRPr="00D8503E">
        <w:rPr>
          <w:color w:val="000000" w:themeColor="text1"/>
        </w:rPr>
        <w:t xml:space="preserve">. Tällöin se on varteenotettava vaihtoehto imettävillä emakoilla ja myös lihasioilla. </w:t>
      </w:r>
      <w:r w:rsidR="00924562" w:rsidRPr="00D8503E">
        <w:rPr>
          <w:color w:val="000000" w:themeColor="text1"/>
        </w:rPr>
        <w:t xml:space="preserve">Härkäpavun vaikutus rehun hintaan näyttäisi kuitenkin olevan melko vähäinen. </w:t>
      </w:r>
      <w:r w:rsidRPr="00D8503E">
        <w:rPr>
          <w:color w:val="000000" w:themeColor="text1"/>
        </w:rPr>
        <w:t xml:space="preserve"> Huomioitaessa </w:t>
      </w:r>
      <w:r w:rsidR="00924562" w:rsidRPr="00D8503E">
        <w:rPr>
          <w:color w:val="000000" w:themeColor="text1"/>
        </w:rPr>
        <w:t xml:space="preserve">härkäpavun maata parantava vaikutus, </w:t>
      </w:r>
      <w:r w:rsidRPr="00D8503E">
        <w:rPr>
          <w:color w:val="000000" w:themeColor="text1"/>
        </w:rPr>
        <w:t>se voi olla kilpailukyinen vaihtoehto. Merkittävin pullonkaula on härkäpavun hinta ja saatavuus sekä satoriskit.</w:t>
      </w:r>
      <w:r w:rsidR="00210383" w:rsidRPr="00D8503E">
        <w:rPr>
          <w:color w:val="000000" w:themeColor="text1"/>
        </w:rPr>
        <w:t xml:space="preserve"> Kustannusjousto (kustannusten muutos suhteessa hintojen muutokseen) näyttäisi olevan tässä tarkastelussa noin 0</w:t>
      </w:r>
      <w:r w:rsidR="00223A60" w:rsidRPr="00D8503E">
        <w:rPr>
          <w:color w:val="000000" w:themeColor="text1"/>
        </w:rPr>
        <w:t>,</w:t>
      </w:r>
      <w:r w:rsidR="00210383" w:rsidRPr="00D8503E">
        <w:rPr>
          <w:color w:val="000000" w:themeColor="text1"/>
        </w:rPr>
        <w:t>2.</w:t>
      </w:r>
      <w:r w:rsidR="00223A60" w:rsidRPr="00D8503E">
        <w:rPr>
          <w:color w:val="000000" w:themeColor="text1"/>
        </w:rPr>
        <w:t xml:space="preserve"> Toisin sanoen, jos herneen, härkäpavun tai ryps</w:t>
      </w:r>
      <w:r w:rsidR="00223A60" w:rsidRPr="00D8503E">
        <w:rPr>
          <w:color w:val="000000" w:themeColor="text1"/>
        </w:rPr>
        <w:t>i</w:t>
      </w:r>
      <w:r w:rsidR="00223A60" w:rsidRPr="00D8503E">
        <w:rPr>
          <w:color w:val="000000" w:themeColor="text1"/>
        </w:rPr>
        <w:t xml:space="preserve">rouheen hinta nousee prosentin (ceteris paribus), lisää se yhdistelmäsikalan rehukustannuksia noin 0,2 %. </w:t>
      </w:r>
    </w:p>
    <w:p w:rsidR="004C6376" w:rsidRPr="00D8503E" w:rsidRDefault="004C6376" w:rsidP="00C817C8">
      <w:pPr>
        <w:spacing w:after="60"/>
        <w:jc w:val="both"/>
        <w:rPr>
          <w:color w:val="000000" w:themeColor="text1"/>
        </w:rPr>
      </w:pPr>
      <w:r w:rsidRPr="00D8503E">
        <w:rPr>
          <w:color w:val="000000" w:themeColor="text1"/>
        </w:rPr>
        <w:t xml:space="preserve">Rypsirouhe ei näytä </w:t>
      </w:r>
      <w:r w:rsidR="00223A60" w:rsidRPr="00D8503E">
        <w:rPr>
          <w:color w:val="000000" w:themeColor="text1"/>
        </w:rPr>
        <w:t xml:space="preserve">nykyisellä markkinahintatasolla </w:t>
      </w:r>
      <w:r w:rsidRPr="00D8503E">
        <w:rPr>
          <w:color w:val="000000" w:themeColor="text1"/>
        </w:rPr>
        <w:t xml:space="preserve">olevan hintansa puolesta </w:t>
      </w:r>
      <w:r w:rsidR="00210383" w:rsidRPr="00D8503E">
        <w:rPr>
          <w:color w:val="000000" w:themeColor="text1"/>
        </w:rPr>
        <w:t xml:space="preserve">kovin </w:t>
      </w:r>
      <w:r w:rsidRPr="00D8503E">
        <w:rPr>
          <w:color w:val="000000" w:themeColor="text1"/>
        </w:rPr>
        <w:t>kilpailukykyinen vaiht</w:t>
      </w:r>
      <w:r w:rsidRPr="00D8503E">
        <w:rPr>
          <w:color w:val="000000" w:themeColor="text1"/>
        </w:rPr>
        <w:t>o</w:t>
      </w:r>
      <w:r w:rsidRPr="00D8503E">
        <w:rPr>
          <w:color w:val="000000" w:themeColor="text1"/>
        </w:rPr>
        <w:t xml:space="preserve">ehto edulliselle herneelle, mutta sen etuna on hyvä saatavuus. </w:t>
      </w:r>
      <w:r w:rsidR="00223A60" w:rsidRPr="00D8503E">
        <w:rPr>
          <w:color w:val="000000" w:themeColor="text1"/>
        </w:rPr>
        <w:t>R</w:t>
      </w:r>
      <w:r w:rsidR="00210383" w:rsidRPr="00D8503E">
        <w:rPr>
          <w:color w:val="000000" w:themeColor="text1"/>
        </w:rPr>
        <w:t xml:space="preserve">ypsirouhe voi </w:t>
      </w:r>
      <w:r w:rsidR="00223A60" w:rsidRPr="00D8503E">
        <w:rPr>
          <w:color w:val="000000" w:themeColor="text1"/>
        </w:rPr>
        <w:t xml:space="preserve">kuitenkin </w:t>
      </w:r>
      <w:r w:rsidR="00210383" w:rsidRPr="00D8503E">
        <w:rPr>
          <w:color w:val="000000" w:themeColor="text1"/>
        </w:rPr>
        <w:t xml:space="preserve">olla </w:t>
      </w:r>
      <w:r w:rsidR="00223A60" w:rsidRPr="00D8503E">
        <w:rPr>
          <w:color w:val="000000" w:themeColor="text1"/>
        </w:rPr>
        <w:t>kilpailukyky</w:t>
      </w:r>
      <w:r w:rsidR="00223A60" w:rsidRPr="00D8503E">
        <w:rPr>
          <w:color w:val="000000" w:themeColor="text1"/>
        </w:rPr>
        <w:t>i</w:t>
      </w:r>
      <w:r w:rsidR="00223A60" w:rsidRPr="00D8503E">
        <w:rPr>
          <w:color w:val="000000" w:themeColor="text1"/>
        </w:rPr>
        <w:lastRenderedPageBreak/>
        <w:t xml:space="preserve">nen </w:t>
      </w:r>
      <w:r w:rsidR="00210383" w:rsidRPr="00D8503E">
        <w:rPr>
          <w:color w:val="000000" w:themeColor="text1"/>
        </w:rPr>
        <w:t>vaihtoehto paikallisesti, esimerkiksi rypsipuristamon lähialueella</w:t>
      </w:r>
      <w:r w:rsidR="00223A60" w:rsidRPr="00D8503E">
        <w:rPr>
          <w:color w:val="000000" w:themeColor="text1"/>
        </w:rPr>
        <w:t xml:space="preserve"> tai silloin kun sitä on edulli</w:t>
      </w:r>
      <w:r w:rsidR="00C817C8" w:rsidRPr="00D8503E">
        <w:rPr>
          <w:color w:val="000000" w:themeColor="text1"/>
        </w:rPr>
        <w:t>s</w:t>
      </w:r>
      <w:r w:rsidR="00223A60" w:rsidRPr="00D8503E">
        <w:rPr>
          <w:color w:val="000000" w:themeColor="text1"/>
        </w:rPr>
        <w:t>esti saat</w:t>
      </w:r>
      <w:r w:rsidR="00223A60" w:rsidRPr="00D8503E">
        <w:rPr>
          <w:color w:val="000000" w:themeColor="text1"/>
        </w:rPr>
        <w:t>a</w:t>
      </w:r>
      <w:r w:rsidR="00223A60" w:rsidRPr="00D8503E">
        <w:rPr>
          <w:color w:val="000000" w:themeColor="text1"/>
        </w:rPr>
        <w:t>villa</w:t>
      </w:r>
      <w:r w:rsidR="00210383" w:rsidRPr="00D8503E">
        <w:rPr>
          <w:color w:val="000000" w:themeColor="text1"/>
        </w:rPr>
        <w:t xml:space="preserve">. </w:t>
      </w:r>
    </w:p>
    <w:p w:rsidR="004C6376" w:rsidRPr="00D8503E" w:rsidRDefault="004C6376" w:rsidP="00B7242B">
      <w:pPr>
        <w:spacing w:after="60"/>
        <w:jc w:val="both"/>
      </w:pPr>
      <w:r w:rsidRPr="00D8503E">
        <w:rPr>
          <w:color w:val="000000" w:themeColor="text1"/>
        </w:rPr>
        <w:t xml:space="preserve">Tilatason kokonaistarkastelussa yhdistettiin </w:t>
      </w:r>
      <w:r w:rsidR="00A6684C" w:rsidRPr="00D8503E">
        <w:rPr>
          <w:color w:val="000000" w:themeColor="text1"/>
        </w:rPr>
        <w:t>liha</w:t>
      </w:r>
      <w:r w:rsidRPr="00D8503E">
        <w:rPr>
          <w:color w:val="000000" w:themeColor="text1"/>
        </w:rPr>
        <w:t>sikatilan kasvin- ja kotieläintuotannon taloudellinen tarka</w:t>
      </w:r>
      <w:r w:rsidRPr="00D8503E">
        <w:rPr>
          <w:color w:val="000000" w:themeColor="text1"/>
        </w:rPr>
        <w:t>s</w:t>
      </w:r>
      <w:r w:rsidRPr="00D8503E">
        <w:rPr>
          <w:color w:val="000000" w:themeColor="text1"/>
        </w:rPr>
        <w:t>telu valkuaistuotannon näkökulmasta ja tarkasteltiin, millä edellytyksillä öljy- ja valkuaiskasvit ovat kanna</w:t>
      </w:r>
      <w:r w:rsidRPr="00D8503E">
        <w:rPr>
          <w:color w:val="000000" w:themeColor="text1"/>
        </w:rPr>
        <w:t>t</w:t>
      </w:r>
      <w:r w:rsidRPr="00D8503E">
        <w:rPr>
          <w:color w:val="000000" w:themeColor="text1"/>
        </w:rPr>
        <w:t>tavasti hy</w:t>
      </w:r>
      <w:r w:rsidR="00E75785" w:rsidRPr="00D8503E">
        <w:rPr>
          <w:color w:val="000000" w:themeColor="text1"/>
        </w:rPr>
        <w:t>ödynnettävissä. Siinä huomioitii</w:t>
      </w:r>
      <w:r w:rsidRPr="00D8503E">
        <w:rPr>
          <w:color w:val="000000" w:themeColor="text1"/>
        </w:rPr>
        <w:t>n myös peltoviljelyn typenkäyttö, ja hintasuhteiden muutoksen vaikutus lannoitusoptimiin, kun kasvinviljely ja kotieläintuotanto ky</w:t>
      </w:r>
      <w:r w:rsidR="00E75785" w:rsidRPr="00D8503E">
        <w:rPr>
          <w:color w:val="000000" w:themeColor="text1"/>
        </w:rPr>
        <w:t>tkettiin</w:t>
      </w:r>
      <w:r w:rsidRPr="00D8503E">
        <w:rPr>
          <w:color w:val="000000" w:themeColor="text1"/>
        </w:rPr>
        <w:t xml:space="preserve"> toisiinsa sekä lisäksi mm. palk</w:t>
      </w:r>
      <w:r w:rsidRPr="00D8503E">
        <w:rPr>
          <w:color w:val="000000" w:themeColor="text1"/>
        </w:rPr>
        <w:t>o</w:t>
      </w:r>
      <w:r w:rsidRPr="00D8503E">
        <w:rPr>
          <w:color w:val="000000" w:themeColor="text1"/>
        </w:rPr>
        <w:t xml:space="preserve">viljojen jälkivaikutus. Tulosten mukaan palkoviljoja hyväksi käyttävät ruokintavaihtoehdot olivat tilatasolla kilpailukykyisiä vuosien 2010–2012 hintatasoilla soijapohjaisiin ruokintavaihtoehtoihin verrattuna. Erot </w:t>
      </w:r>
      <w:r w:rsidR="00B7242B" w:rsidRPr="00D8503E">
        <w:rPr>
          <w:color w:val="000000" w:themeColor="text1"/>
        </w:rPr>
        <w:t xml:space="preserve">katteissa </w:t>
      </w:r>
      <w:r w:rsidRPr="00D8503E">
        <w:rPr>
          <w:color w:val="000000" w:themeColor="text1"/>
        </w:rPr>
        <w:t>vaihtoehtojen välillä olivat kuitenkin suhteellisen pieniä</w:t>
      </w:r>
      <w:r w:rsidR="00B7242B" w:rsidRPr="00D8503E">
        <w:rPr>
          <w:color w:val="000000" w:themeColor="text1"/>
        </w:rPr>
        <w:t>, joten kustannusten säästöpotentiaali näyttää olevan vähäinen</w:t>
      </w:r>
      <w:r w:rsidRPr="00D8503E">
        <w:rPr>
          <w:color w:val="000000" w:themeColor="text1"/>
        </w:rPr>
        <w:t xml:space="preserve">. Siten tarkastelut </w:t>
      </w:r>
      <w:r w:rsidR="00B7242B" w:rsidRPr="00D8503E">
        <w:rPr>
          <w:color w:val="000000" w:themeColor="text1"/>
        </w:rPr>
        <w:t xml:space="preserve">ja oman valkuaistuotannon kannattavuuden arviointi </w:t>
      </w:r>
      <w:r w:rsidRPr="00D8503E">
        <w:rPr>
          <w:color w:val="000000" w:themeColor="text1"/>
        </w:rPr>
        <w:t>on syytä tehdä tila- ja tapauskohtaisesti.</w:t>
      </w:r>
    </w:p>
    <w:p w:rsidR="003566BE" w:rsidRPr="00D8503E" w:rsidRDefault="003566BE" w:rsidP="003566BE">
      <w:pPr>
        <w:spacing w:after="60"/>
        <w:jc w:val="both"/>
        <w:rPr>
          <w:color w:val="FF0000"/>
        </w:rPr>
      </w:pPr>
      <w:r w:rsidRPr="00D8503E">
        <w:rPr>
          <w:noProof/>
          <w:lang w:eastAsia="fi-FI"/>
        </w:rPr>
        <w:drawing>
          <wp:inline distT="0" distB="0" distL="0" distR="0">
            <wp:extent cx="5305826" cy="4126865"/>
            <wp:effectExtent l="19050" t="0" r="9124" b="0"/>
            <wp:docPr id="4" name="Kuv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305826" cy="4126865"/>
                    </a:xfrm>
                    <a:prstGeom prst="rect">
                      <a:avLst/>
                    </a:prstGeom>
                    <a:noFill/>
                    <a:ln w="9525">
                      <a:noFill/>
                      <a:miter lim="800000"/>
                      <a:headEnd/>
                      <a:tailEnd/>
                    </a:ln>
                  </pic:spPr>
                </pic:pic>
              </a:graphicData>
            </a:graphic>
          </wp:inline>
        </w:drawing>
      </w:r>
    </w:p>
    <w:p w:rsidR="003566BE" w:rsidRPr="00D8503E" w:rsidRDefault="003566BE" w:rsidP="003566BE">
      <w:pPr>
        <w:spacing w:after="60"/>
        <w:jc w:val="both"/>
      </w:pPr>
      <w:r w:rsidRPr="00D8503E">
        <w:t>Kuva 1. Viljan, soija- ja rypsirouheen, herneen sekä härkäpavun käyttömäärät sikojen rehussa (tuotantova</w:t>
      </w:r>
      <w:r w:rsidRPr="00D8503E">
        <w:t>i</w:t>
      </w:r>
      <w:r w:rsidRPr="00D8503E">
        <w:t>heittain painotettu rehun käyttö/yhdistelmäsikalassa tuotettu lihasika) lineaarisen ohjelmoinnin mallin esimerkkiskenaarioissa erilaisilla hintasuhteilla (Herne 280 €/t, härkäpapu 300  €/t, rypsirouhe 380 €/t ellei toisin mainittu).</w:t>
      </w:r>
    </w:p>
    <w:p w:rsidR="003566BE" w:rsidRPr="00D8503E" w:rsidRDefault="003566BE" w:rsidP="00B33DAA">
      <w:pPr>
        <w:spacing w:after="60"/>
        <w:jc w:val="both"/>
      </w:pPr>
      <w:bookmarkStart w:id="0" w:name="_GoBack"/>
      <w:bookmarkEnd w:id="0"/>
    </w:p>
    <w:p w:rsidR="00B33DAA" w:rsidRPr="00D8503E" w:rsidRDefault="00B33DAA" w:rsidP="00B33DAA">
      <w:pPr>
        <w:spacing w:after="60"/>
        <w:jc w:val="both"/>
      </w:pPr>
      <w:r w:rsidRPr="00D8503E">
        <w:t>Siipikarjantuotannossa voidaan saada tuotantokustannussäästöjä kotimaisin valkuaisrehuin (rypsituotteet, herne, härkäpapu ja lupiini), jos tuotanto samalla tehostuu. Ruokintakokeissa broilereilla saavutettiin su</w:t>
      </w:r>
      <w:r w:rsidRPr="00D8503E">
        <w:t>u</w:t>
      </w:r>
      <w:r w:rsidRPr="00D8503E">
        <w:t>rempia teuraspainon kasvuja osin lyhyemmässä ajassa kuin täysrehuruokinnassa, mutta kananmunantu</w:t>
      </w:r>
      <w:r w:rsidRPr="00D8503E">
        <w:t>o</w:t>
      </w:r>
      <w:r w:rsidRPr="00D8503E">
        <w:t>tanto ei kasvanut merkittävästi käytettäessä kotimaisia valkuaisrehuja ruokinnassa. Kananmunantuota</w:t>
      </w:r>
      <w:r w:rsidRPr="00D8503E">
        <w:t>n</w:t>
      </w:r>
      <w:r w:rsidRPr="00D8503E">
        <w:t xml:space="preserve">nossa on käytännössä mahdollisuuksia saavuttaa parempi taloudellinen tulos, jos rehujen hintamuutokset onnistutaan tiloilla hyödyntämään hyvän tuotannon rinnalla. Kustannussäästöpotentiaalia voidaan arvioida </w:t>
      </w:r>
      <w:r w:rsidRPr="00D8503E">
        <w:lastRenderedPageBreak/>
        <w:t>olevan enemmän broilerin- kuin kananmunantuotannossa, mutta säästöpotentiaalin toteutumiseksi tu</w:t>
      </w:r>
      <w:r w:rsidRPr="00D8503E">
        <w:t>o</w:t>
      </w:r>
      <w:r w:rsidRPr="00D8503E">
        <w:t xml:space="preserve">tantoon on panostettava molemmissa tuotantosuunnissa ja tuotannossa on onnistuttava. </w:t>
      </w:r>
    </w:p>
    <w:p w:rsidR="00B33DAA" w:rsidRPr="00D8503E" w:rsidRDefault="00B33DAA" w:rsidP="00B33DAA">
      <w:pPr>
        <w:spacing w:after="60"/>
        <w:jc w:val="both"/>
      </w:pPr>
      <w:r w:rsidRPr="00D8503E">
        <w:rPr>
          <w:rFonts w:asciiTheme="minorHAnsi" w:hAnsiTheme="minorHAnsi" w:cs="Arial"/>
        </w:rPr>
        <w:t>Korvattaessa siipikarjantuotannossa soijaa kotimaisella valkuaisrehulla päästään kananmunantuotannossa alhais</w:t>
      </w:r>
      <w:r w:rsidR="00CB6160" w:rsidRPr="00D8503E">
        <w:rPr>
          <w:rFonts w:asciiTheme="minorHAnsi" w:hAnsiTheme="minorHAnsi" w:cs="Arial"/>
        </w:rPr>
        <w:t xml:space="preserve">illa </w:t>
      </w:r>
      <w:r w:rsidRPr="00D8503E">
        <w:rPr>
          <w:rFonts w:asciiTheme="minorHAnsi" w:hAnsiTheme="minorHAnsi" w:cs="Arial"/>
        </w:rPr>
        <w:t>korvausasteilla (noin 30 %) sekä taloudellisesti että ruokinnallisesti parempiin tuloksiin kuin kork</w:t>
      </w:r>
      <w:r w:rsidRPr="00D8503E">
        <w:rPr>
          <w:rFonts w:asciiTheme="minorHAnsi" w:hAnsiTheme="minorHAnsi" w:cs="Arial"/>
        </w:rPr>
        <w:t>e</w:t>
      </w:r>
      <w:r w:rsidRPr="00D8503E">
        <w:rPr>
          <w:rFonts w:asciiTheme="minorHAnsi" w:hAnsiTheme="minorHAnsi" w:cs="Arial"/>
        </w:rPr>
        <w:t>ammilla korvausasteilla (noin 60 %). Broilerintuotannossa myös suuret korvausasteet (jopa 100 %) ovat mahdollisia. Laskelmissa käytetyillä hintasuhteilla osin härkäpapuun perustuva ruokinta kuitenkin vaatii härkäpavun hinnan laskemista noin 200 euroon tonnilta, ja tuotannon samanaikaista tehostumista, jotta härkäpapu olisi taloudellisesti mielekäs valkuaisrehu broilereiden ruokinnassa.</w:t>
      </w:r>
    </w:p>
    <w:p w:rsidR="00B33DAA" w:rsidRPr="00D8503E" w:rsidRDefault="00B33DAA" w:rsidP="00B33DAA">
      <w:pPr>
        <w:spacing w:after="60"/>
        <w:jc w:val="both"/>
      </w:pPr>
      <w:r w:rsidRPr="00D8503E">
        <w:t>Siipikarjatiloilla ruokinnassa onnistuminen tai epäonnistuminen vaikuttaa suoraan tilatason kannattavu</w:t>
      </w:r>
      <w:r w:rsidRPr="00D8503E">
        <w:t>u</w:t>
      </w:r>
      <w:r w:rsidRPr="00D8503E">
        <w:t>teen. Tämä johtuu rehukustannusten suuresta osuudesta (noin 40 %) tilojen tuotantokustannuksesta ja toisaalta kotieläintuottojen erittäin suuresta osuudesta (noin 80 %) kokonaistuotosta. Siipikarjantuotannon pullonkaulana ovat kotimaisen laadukkaan valkuaisrehun tasainen saanti, niiden soveltuvuus tilojen ruoki</w:t>
      </w:r>
      <w:r w:rsidRPr="00D8503E">
        <w:t>n</w:t>
      </w:r>
      <w:r w:rsidRPr="00D8503E">
        <w:t>tamenetelmiin ja investointien tarve esimerkiksi rehusekoittamoon ja varastosiiloihin. Pullonkaulana ovat myös rehujen hinnat ja niiden nopeat sekä suuret vaihtelut, jotka muuttavat taloudellista tilannetta herkä</w:t>
      </w:r>
      <w:r w:rsidRPr="00D8503E">
        <w:t>s</w:t>
      </w:r>
      <w:r w:rsidRPr="00D8503E">
        <w:t>ti muiden hintamuutosten rinnalla.</w:t>
      </w:r>
    </w:p>
    <w:p w:rsidR="00370AEA" w:rsidRPr="00D8503E" w:rsidRDefault="002F397E" w:rsidP="00986369">
      <w:pPr>
        <w:spacing w:before="200" w:after="0"/>
        <w:jc w:val="both"/>
        <w:rPr>
          <w:rFonts w:asciiTheme="majorHAnsi" w:hAnsiTheme="majorHAnsi"/>
          <w:b/>
          <w:color w:val="1F497D" w:themeColor="text2"/>
          <w:sz w:val="24"/>
          <w:szCs w:val="24"/>
        </w:rPr>
      </w:pPr>
      <w:r w:rsidRPr="00D8503E">
        <w:rPr>
          <w:rFonts w:asciiTheme="majorHAnsi" w:hAnsiTheme="majorHAnsi"/>
          <w:b/>
          <w:bCs/>
          <w:iCs/>
          <w:color w:val="1F497D" w:themeColor="text2"/>
          <w:sz w:val="24"/>
          <w:szCs w:val="24"/>
        </w:rPr>
        <w:t>2</w:t>
      </w:r>
      <w:r w:rsidR="00370AEA" w:rsidRPr="00D8503E">
        <w:rPr>
          <w:rFonts w:asciiTheme="majorHAnsi" w:hAnsiTheme="majorHAnsi"/>
          <w:b/>
          <w:bCs/>
          <w:iCs/>
          <w:color w:val="1F497D" w:themeColor="text2"/>
          <w:sz w:val="24"/>
          <w:szCs w:val="24"/>
        </w:rPr>
        <w:t>.3. Toteutusvaiheen arviointi</w:t>
      </w:r>
    </w:p>
    <w:p w:rsidR="00370AEA" w:rsidRPr="00DC5969" w:rsidRDefault="00370AEA" w:rsidP="00986369">
      <w:pPr>
        <w:spacing w:before="120" w:after="0"/>
        <w:jc w:val="both"/>
      </w:pPr>
      <w:r w:rsidRPr="00D8503E">
        <w:t>Hankkeen tutkimustoiminnot noja</w:t>
      </w:r>
      <w:r w:rsidR="00BF65C1" w:rsidRPr="00D8503E">
        <w:t>sivat</w:t>
      </w:r>
      <w:r w:rsidRPr="00D8503E">
        <w:t xml:space="preserve"> suurelta osin olemassa oleviin aineistoihin. </w:t>
      </w:r>
      <w:r w:rsidR="00BF65C1" w:rsidRPr="00D8503E">
        <w:t xml:space="preserve">Käytetty toteutustapa </w:t>
      </w:r>
      <w:r w:rsidR="00D12AEF" w:rsidRPr="00D8503E">
        <w:rPr>
          <w:color w:val="000000" w:themeColor="text1"/>
        </w:rPr>
        <w:t>–</w:t>
      </w:r>
      <w:r w:rsidR="00BF65C1" w:rsidRPr="00D8503E">
        <w:t xml:space="preserve"> olemassa olevien aineistojen, tilastojen ja kirjallisuudessa julkaistujen tulosten kattava hyödyntäminen y</w:t>
      </w:r>
      <w:r w:rsidR="00BF65C1" w:rsidRPr="00D8503E">
        <w:t>h</w:t>
      </w:r>
      <w:r w:rsidR="00BF65C1" w:rsidRPr="00DC5969">
        <w:t xml:space="preserve">distettynä täydentäviin yksimahaisten ruokintakokeisiin </w:t>
      </w:r>
      <w:r w:rsidR="00D12AEF" w:rsidRPr="00D8503E">
        <w:rPr>
          <w:color w:val="000000" w:themeColor="text1"/>
        </w:rPr>
        <w:t>–</w:t>
      </w:r>
      <w:r w:rsidR="00BF65C1" w:rsidRPr="00DC5969">
        <w:t xml:space="preserve"> osoittautui erittäin toimivaksi eikä asettanut </w:t>
      </w:r>
      <w:r w:rsidR="006A1FA9" w:rsidRPr="00DC5969">
        <w:t xml:space="preserve">merkittäviä </w:t>
      </w:r>
      <w:r w:rsidR="00BF65C1" w:rsidRPr="00DC5969">
        <w:t>rajoitteita hankkeelle asetettujen tavoitteiden ja aikataulujen toteuttamiseksi.</w:t>
      </w:r>
    </w:p>
    <w:p w:rsidR="001068AB" w:rsidRDefault="001068AB" w:rsidP="00986369">
      <w:pPr>
        <w:spacing w:before="120" w:after="0"/>
        <w:jc w:val="both"/>
      </w:pPr>
      <w:r w:rsidRPr="00DC5969">
        <w:t xml:space="preserve">Maailman öljy- ja valkuaiskasvimarkkinoista saatiin vuoteen 2025 asti ulottuvia </w:t>
      </w:r>
      <w:r>
        <w:t>markkinakatsauksia</w:t>
      </w:r>
      <w:r w:rsidRPr="00DC5969">
        <w:t xml:space="preserve">. Tätä pidemmälle aikavälille ei ollut riittävän yksityiskohtaisia </w:t>
      </w:r>
      <w:r>
        <w:t>markkinakatsauksia</w:t>
      </w:r>
      <w:r w:rsidRPr="00DC5969">
        <w:t xml:space="preserve"> saatavissa. Historiallisen keh</w:t>
      </w:r>
      <w:r w:rsidRPr="00DC5969">
        <w:t>i</w:t>
      </w:r>
      <w:r w:rsidRPr="00DC5969">
        <w:t>tyksen osalta suurimmat tietoaukot liittyvät öljy- ja valkuaiskasvien hintakehitykseen Suomessa. Esimerkiksi herneen ja härkäpavun hintaa ei ole viime vuosina tilastoitu. Käytettävissä olevat aineistot asettivat jotain rajoituksia riskitarkasteluun. MTT:n kokeista sekä Boreal Kasvinjalostuksen jalostusaineistoista saatiin ku</w:t>
      </w:r>
      <w:r w:rsidRPr="00DC5969">
        <w:t>i</w:t>
      </w:r>
      <w:r w:rsidRPr="00DC5969">
        <w:t>tenkin sato-, satovaihtelu- ja laatutietoja kattavasti tutkimusten käyttöön. E</w:t>
      </w:r>
      <w:r>
        <w:t xml:space="preserve">tenkään </w:t>
      </w:r>
      <w:r w:rsidRPr="00DC5969">
        <w:t>härkäpavusta ja l</w:t>
      </w:r>
      <w:r w:rsidRPr="00DC5969">
        <w:t>u</w:t>
      </w:r>
      <w:r w:rsidRPr="00DC5969">
        <w:t>piinista ei ollut saatavissa aikasarjoja, joista tuotantoon liittyviä riskejä, niiden aiheuttajia ja niiltä suoja</w:t>
      </w:r>
      <w:r w:rsidRPr="00DC5969">
        <w:t>u</w:t>
      </w:r>
      <w:r w:rsidRPr="00DC5969">
        <w:t>tumisen keinoja ja mahdollisuuksia olisi voitu tarkastella perusteellisesti huomioiden pohjoisten tuotanto-olojemme erityispiirteet.</w:t>
      </w:r>
    </w:p>
    <w:p w:rsidR="00370AEA" w:rsidRPr="00DC5969" w:rsidRDefault="00BF65C1" w:rsidP="00986369">
      <w:pPr>
        <w:spacing w:before="120" w:after="0"/>
        <w:jc w:val="both"/>
      </w:pPr>
      <w:r w:rsidRPr="00DC5969">
        <w:t>OMAVARA-hank</w:t>
      </w:r>
      <w:r w:rsidR="00EA56D7" w:rsidRPr="00DC5969">
        <w:t xml:space="preserve">etta tukevat tutkimustoiminnot tulevat jatkumaa </w:t>
      </w:r>
      <w:r w:rsidRPr="00DC5969">
        <w:t>uusi</w:t>
      </w:r>
      <w:r w:rsidR="00EA56D7" w:rsidRPr="00DC5969">
        <w:t xml:space="preserve">en, käynnistyneiden </w:t>
      </w:r>
      <w:r w:rsidRPr="00DC5969">
        <w:t>hankkei</w:t>
      </w:r>
      <w:r w:rsidR="00EA56D7" w:rsidRPr="00DC5969">
        <w:t>den myötä</w:t>
      </w:r>
      <w:r w:rsidRPr="00DC5969">
        <w:t>, jo</w:t>
      </w:r>
      <w:r w:rsidR="00EA56D7" w:rsidRPr="00DC5969">
        <w:t>lloin saamme edelleen täytetyksi OMAVARA-</w:t>
      </w:r>
      <w:r w:rsidR="00D102FA" w:rsidRPr="00DC5969">
        <w:t>tutkimustemme osoittamia tietoaukkoja. Core O</w:t>
      </w:r>
      <w:r w:rsidR="00D102FA" w:rsidRPr="00DC5969">
        <w:t>r</w:t>
      </w:r>
      <w:r w:rsidR="00D102FA" w:rsidRPr="00DC5969">
        <w:t>ganic II -</w:t>
      </w:r>
      <w:r w:rsidR="006A1FA9" w:rsidRPr="00DC5969">
        <w:t>luomututkimus</w:t>
      </w:r>
      <w:r w:rsidR="00D102FA" w:rsidRPr="00DC5969">
        <w:t xml:space="preserve">ohjelmasta rahoitettava </w:t>
      </w:r>
      <w:r w:rsidR="00370AEA" w:rsidRPr="00DC5969">
        <w:t>ICOPP-hank</w:t>
      </w:r>
      <w:r w:rsidR="00D102FA" w:rsidRPr="00DC5969">
        <w:t>e jatkaa t</w:t>
      </w:r>
      <w:r w:rsidR="00370AEA" w:rsidRPr="00DC5969">
        <w:t>utkimuks</w:t>
      </w:r>
      <w:r w:rsidR="00D102FA" w:rsidRPr="00DC5969">
        <w:t>ia</w:t>
      </w:r>
      <w:r w:rsidR="00370AEA" w:rsidRPr="00DC5969">
        <w:t xml:space="preserve"> sioilla OMAVARA-hankkeen päätyttyä. Emakoiden ruokinnan esikoe tehtiin kesällä 2012, varsinainen ruokintakoe alkoi lok</w:t>
      </w:r>
      <w:r w:rsidR="00370AEA" w:rsidRPr="00DC5969">
        <w:t>a</w:t>
      </w:r>
      <w:r w:rsidR="00370AEA" w:rsidRPr="00DC5969">
        <w:t>kuussa 2012 ja päättyy syksyyn 2013 mennessä. Esikokeessa selvitettiin emakoiden syömän rehun määrää ja kunnonmuutosta vähintään 40 päivän imetyksen aikana ja määriteltiin tavoitetasot imettävien emako</w:t>
      </w:r>
      <w:r w:rsidR="00370AEA" w:rsidRPr="00DC5969">
        <w:t>i</w:t>
      </w:r>
      <w:r w:rsidR="00370AEA" w:rsidRPr="00DC5969">
        <w:t>den rehujen aminohappokoostumukse</w:t>
      </w:r>
      <w:r w:rsidR="00E75785">
        <w:t>lle. Lisäksi hankkeessa tehtiin</w:t>
      </w:r>
      <w:r w:rsidR="00370AEA" w:rsidRPr="00DC5969">
        <w:t xml:space="preserve"> </w:t>
      </w:r>
      <w:r w:rsidR="0090181A">
        <w:t>vuo</w:t>
      </w:r>
      <w:r w:rsidR="00370AEA" w:rsidRPr="00DC5969">
        <w:t xml:space="preserve">den </w:t>
      </w:r>
      <w:r w:rsidR="0090181A">
        <w:t xml:space="preserve">2012 </w:t>
      </w:r>
      <w:r w:rsidR="00370AEA" w:rsidRPr="00DC5969">
        <w:t>aikana laboratoriomäär</w:t>
      </w:r>
      <w:r w:rsidR="00370AEA" w:rsidRPr="00DC5969">
        <w:t>i</w:t>
      </w:r>
      <w:r w:rsidR="00370AEA" w:rsidRPr="00DC5969">
        <w:t xml:space="preserve">tyksiä </w:t>
      </w:r>
      <w:r w:rsidR="00BF0CA0" w:rsidRPr="00DC5969">
        <w:t xml:space="preserve">eri </w:t>
      </w:r>
      <w:r w:rsidR="00370AEA" w:rsidRPr="00DC5969">
        <w:t>rehuaineiden koostumuksesta sekä kaksi rehuaineiden ohutsuolisulavuuskoetta lihasioilla</w:t>
      </w:r>
      <w:r w:rsidR="00BF7EB1">
        <w:t>. K</w:t>
      </w:r>
      <w:r w:rsidR="00370AEA" w:rsidRPr="00DC5969">
        <w:t xml:space="preserve">olmas </w:t>
      </w:r>
      <w:r w:rsidR="00BF7EB1">
        <w:t xml:space="preserve">sulavuuskoe alkoi </w:t>
      </w:r>
      <w:r w:rsidR="00370AEA" w:rsidRPr="00DC5969">
        <w:t>porsailla alkuvuodesta 2013</w:t>
      </w:r>
      <w:r w:rsidR="006A1FA9" w:rsidRPr="00DC5969">
        <w:t>.</w:t>
      </w:r>
      <w:r w:rsidR="00370AEA" w:rsidRPr="00DC5969">
        <w:t xml:space="preserve"> Lisäksi hanke keskustelee aktiivisesti Sustainable Organic and Low-Input Dairying -hankkeen kanssa. </w:t>
      </w:r>
      <w:r w:rsidR="00D102FA" w:rsidRPr="00DC5969">
        <w:t>Kasvintuotan</w:t>
      </w:r>
      <w:r w:rsidR="001068AB">
        <w:t xml:space="preserve">non osalta </w:t>
      </w:r>
      <w:r w:rsidR="00D102FA" w:rsidRPr="00DC5969">
        <w:t xml:space="preserve">käynnistyi myös Core Organic II </w:t>
      </w:r>
      <w:r w:rsidR="007A7A86" w:rsidRPr="00DC5969">
        <w:t>-</w:t>
      </w:r>
      <w:r w:rsidR="00D102FA" w:rsidRPr="00DC5969">
        <w:t xml:space="preserve">ohjelmasta rahoitettava </w:t>
      </w:r>
      <w:r w:rsidR="00370AEA" w:rsidRPr="00DC5969">
        <w:t>COBRA-</w:t>
      </w:r>
      <w:r w:rsidR="00D102FA" w:rsidRPr="00DC5969">
        <w:t>hanke. Y</w:t>
      </w:r>
      <w:r w:rsidR="00370AEA" w:rsidRPr="00DC5969">
        <w:t>hteistyö</w:t>
      </w:r>
      <w:r w:rsidR="00D102FA" w:rsidRPr="00DC5969">
        <w:t>n myötä olemme m</w:t>
      </w:r>
      <w:r w:rsidR="00370AEA" w:rsidRPr="00DC5969">
        <w:t>ukana palkovilj</w:t>
      </w:r>
      <w:r w:rsidR="00D102FA" w:rsidRPr="00DC5969">
        <w:t xml:space="preserve">ojen </w:t>
      </w:r>
      <w:r w:rsidR="00370AEA" w:rsidRPr="00DC5969">
        <w:t>monimuotoist</w:t>
      </w:r>
      <w:r w:rsidR="00370AEA" w:rsidRPr="00DC5969">
        <w:t>a</w:t>
      </w:r>
      <w:r w:rsidR="00370AEA" w:rsidRPr="00DC5969">
        <w:t>mi</w:t>
      </w:r>
      <w:r w:rsidR="00D102FA" w:rsidRPr="00DC5969">
        <w:t xml:space="preserve">sta </w:t>
      </w:r>
      <w:r w:rsidR="001D3C0E" w:rsidRPr="00DC5969">
        <w:t xml:space="preserve">ja tuotantovarmuutta </w:t>
      </w:r>
      <w:r w:rsidR="00D102FA" w:rsidRPr="00DC5969">
        <w:t>koskevis</w:t>
      </w:r>
      <w:r w:rsidR="001D3C0E" w:rsidRPr="00DC5969">
        <w:t>sa keskusteluissa</w:t>
      </w:r>
      <w:r w:rsidR="00370AEA" w:rsidRPr="00DC5969">
        <w:t>, vaikka oma työ</w:t>
      </w:r>
      <w:r w:rsidR="00D102FA" w:rsidRPr="00DC5969">
        <w:t>mme</w:t>
      </w:r>
      <w:r w:rsidR="00370AEA" w:rsidRPr="00DC5969">
        <w:t xml:space="preserve"> keskittyykin oh</w:t>
      </w:r>
      <w:r w:rsidR="001D3C0E" w:rsidRPr="00DC5969">
        <w:t>ra</w:t>
      </w:r>
      <w:r w:rsidR="00370AEA" w:rsidRPr="00DC5969">
        <w:t>n</w:t>
      </w:r>
      <w:r w:rsidR="00D102FA" w:rsidRPr="00DC5969">
        <w:t xml:space="preserve"> geneettiseen vaihteluun taudinkestävyydessä ja ravinteiden käytön tehokkuudessa</w:t>
      </w:r>
      <w:r w:rsidR="001D3C0E" w:rsidRPr="00DC5969">
        <w:t xml:space="preserve"> tuotantovarmuuden parantamiseksi</w:t>
      </w:r>
      <w:r w:rsidR="00370AEA" w:rsidRPr="00DC5969">
        <w:t>.</w:t>
      </w:r>
      <w:r w:rsidR="007A7A86" w:rsidRPr="00DC5969">
        <w:t xml:space="preserve"> Myös juuri Makera-rahoituksella käynnistynyt ILMAPUSKURI-hanke tulee kattavasti arvioimaan keinoja </w:t>
      </w:r>
      <w:r w:rsidR="007A7A86" w:rsidRPr="00DC5969">
        <w:lastRenderedPageBreak/>
        <w:t>tuotantoriskien parempaan hallintaan ml. valkuaiskasvit sekä viljelyn ja viljelyjärjestelmien monimuotoi</w:t>
      </w:r>
      <w:r w:rsidR="007A7A86" w:rsidRPr="00DC5969">
        <w:t>s</w:t>
      </w:r>
      <w:r w:rsidR="007A7A86" w:rsidRPr="00DC5969">
        <w:t>tami</w:t>
      </w:r>
      <w:r w:rsidR="001D3C0E" w:rsidRPr="00DC5969">
        <w:t>nen</w:t>
      </w:r>
      <w:r w:rsidR="006A1FA9" w:rsidRPr="00DC5969">
        <w:t xml:space="preserve"> </w:t>
      </w:r>
      <w:r w:rsidR="007A7A86" w:rsidRPr="00DC5969">
        <w:t>säävaihteluiden pus</w:t>
      </w:r>
      <w:r w:rsidR="001D3C0E" w:rsidRPr="00DC5969">
        <w:t xml:space="preserve">kuroimiseksi ja niistä </w:t>
      </w:r>
      <w:r w:rsidR="007A7A86" w:rsidRPr="00DC5969">
        <w:t>palautumis</w:t>
      </w:r>
      <w:r w:rsidR="001D3C0E" w:rsidRPr="00DC5969">
        <w:t>eksi</w:t>
      </w:r>
      <w:r w:rsidR="007A7A86" w:rsidRPr="00DC5969">
        <w:t>.</w:t>
      </w:r>
    </w:p>
    <w:p w:rsidR="00370AEA" w:rsidRDefault="002F397E" w:rsidP="00986369">
      <w:pPr>
        <w:spacing w:before="200" w:after="0"/>
        <w:jc w:val="both"/>
        <w:rPr>
          <w:rFonts w:asciiTheme="majorHAnsi" w:hAnsiTheme="majorHAnsi"/>
          <w:b/>
          <w:color w:val="1F497D" w:themeColor="text2"/>
          <w:sz w:val="24"/>
          <w:szCs w:val="24"/>
        </w:rPr>
      </w:pPr>
      <w:r>
        <w:rPr>
          <w:rFonts w:asciiTheme="majorHAnsi" w:hAnsiTheme="majorHAnsi"/>
          <w:b/>
          <w:color w:val="1F497D" w:themeColor="text2"/>
          <w:sz w:val="24"/>
          <w:szCs w:val="24"/>
        </w:rPr>
        <w:t>2</w:t>
      </w:r>
      <w:r w:rsidR="00370AEA">
        <w:rPr>
          <w:rFonts w:asciiTheme="majorHAnsi" w:hAnsiTheme="majorHAnsi"/>
          <w:b/>
          <w:color w:val="1F497D" w:themeColor="text2"/>
          <w:sz w:val="24"/>
          <w:szCs w:val="24"/>
        </w:rPr>
        <w:t>.4</w:t>
      </w:r>
      <w:r w:rsidR="00370AEA" w:rsidRPr="004125B2">
        <w:rPr>
          <w:rFonts w:asciiTheme="majorHAnsi" w:hAnsiTheme="majorHAnsi"/>
          <w:b/>
          <w:color w:val="1F497D" w:themeColor="text2"/>
          <w:sz w:val="24"/>
          <w:szCs w:val="24"/>
        </w:rPr>
        <w:t xml:space="preserve">. </w:t>
      </w:r>
      <w:r w:rsidR="00370AEA">
        <w:rPr>
          <w:rFonts w:asciiTheme="majorHAnsi" w:hAnsiTheme="majorHAnsi"/>
          <w:b/>
          <w:color w:val="1F497D" w:themeColor="text2"/>
          <w:sz w:val="24"/>
          <w:szCs w:val="24"/>
        </w:rPr>
        <w:t>Julkaisut</w:t>
      </w:r>
    </w:p>
    <w:p w:rsidR="00370AEA" w:rsidRPr="004125B2" w:rsidRDefault="002F397E" w:rsidP="00986369">
      <w:pPr>
        <w:spacing w:before="200" w:after="0"/>
        <w:jc w:val="both"/>
        <w:rPr>
          <w:rFonts w:asciiTheme="majorHAnsi" w:hAnsiTheme="majorHAnsi"/>
          <w:b/>
          <w:color w:val="1F497D" w:themeColor="text2"/>
          <w:sz w:val="24"/>
          <w:szCs w:val="24"/>
        </w:rPr>
      </w:pPr>
      <w:r>
        <w:rPr>
          <w:rFonts w:asciiTheme="majorHAnsi" w:hAnsiTheme="majorHAnsi"/>
          <w:b/>
          <w:color w:val="1F497D" w:themeColor="text2"/>
          <w:sz w:val="24"/>
          <w:szCs w:val="24"/>
        </w:rPr>
        <w:t>2</w:t>
      </w:r>
      <w:r w:rsidR="00370AEA">
        <w:rPr>
          <w:rFonts w:asciiTheme="majorHAnsi" w:hAnsiTheme="majorHAnsi"/>
          <w:b/>
          <w:color w:val="1F497D" w:themeColor="text2"/>
          <w:sz w:val="24"/>
          <w:szCs w:val="24"/>
        </w:rPr>
        <w:t xml:space="preserve">.4.1. </w:t>
      </w:r>
      <w:r w:rsidR="00370AEA" w:rsidRPr="004125B2">
        <w:rPr>
          <w:rFonts w:asciiTheme="majorHAnsi" w:hAnsiTheme="majorHAnsi"/>
          <w:b/>
          <w:color w:val="1F497D" w:themeColor="text2"/>
          <w:sz w:val="24"/>
          <w:szCs w:val="24"/>
        </w:rPr>
        <w:t>Tieteelliset kirjoitukset</w:t>
      </w:r>
    </w:p>
    <w:p w:rsidR="00370AEA" w:rsidRPr="003B5BD3" w:rsidRDefault="00370AEA" w:rsidP="00986369">
      <w:pPr>
        <w:spacing w:before="120" w:after="40" w:line="240" w:lineRule="auto"/>
        <w:ind w:left="284" w:hanging="284"/>
        <w:jc w:val="both"/>
        <w:rPr>
          <w:lang w:val="en-US"/>
        </w:rPr>
      </w:pPr>
      <w:r w:rsidRPr="005328A5">
        <w:t xml:space="preserve">Peltonen-Sainio, P., Jauhiainen, L., Hyövelä, M. &amp; Nissilä, E. 2011. </w:t>
      </w:r>
      <w:r w:rsidRPr="00F476CE">
        <w:rPr>
          <w:sz w:val="20"/>
          <w:szCs w:val="20"/>
          <w:lang w:val="en-US"/>
        </w:rPr>
        <w:t>Trade-off between oil and protein in rapeseed at high latitudes: means to consolidate protein crop status? Field Crops Research 121: 248–255.</w:t>
      </w:r>
    </w:p>
    <w:p w:rsidR="00370AEA" w:rsidRPr="00D8503E" w:rsidRDefault="00066247" w:rsidP="008F3FC8">
      <w:pPr>
        <w:spacing w:after="40" w:line="240" w:lineRule="auto"/>
        <w:ind w:left="284" w:hanging="284"/>
        <w:jc w:val="both"/>
        <w:rPr>
          <w:sz w:val="20"/>
          <w:szCs w:val="20"/>
        </w:rPr>
      </w:pPr>
      <w:r w:rsidRPr="00C91EE4">
        <w:t xml:space="preserve">Peltonen-Sainio, P., Jauhiainen, L. &amp; Sadras, V.O. 2011. </w:t>
      </w:r>
      <w:r w:rsidR="00370AEA" w:rsidRPr="00F476CE">
        <w:rPr>
          <w:sz w:val="20"/>
          <w:szCs w:val="20"/>
          <w:lang w:val="en-US"/>
        </w:rPr>
        <w:t xml:space="preserve">Phenotypic plasticity of yield and agronomic traits in spring cereals and rapeseed at high latitudes. </w:t>
      </w:r>
      <w:proofErr w:type="spellStart"/>
      <w:r w:rsidR="00370AEA" w:rsidRPr="00D8503E">
        <w:rPr>
          <w:sz w:val="20"/>
          <w:szCs w:val="20"/>
        </w:rPr>
        <w:t>Field</w:t>
      </w:r>
      <w:proofErr w:type="spellEnd"/>
      <w:r w:rsidR="00370AEA" w:rsidRPr="00D8503E">
        <w:rPr>
          <w:sz w:val="20"/>
          <w:szCs w:val="20"/>
        </w:rPr>
        <w:t xml:space="preserve"> </w:t>
      </w:r>
      <w:proofErr w:type="spellStart"/>
      <w:r w:rsidR="00370AEA" w:rsidRPr="00D8503E">
        <w:rPr>
          <w:sz w:val="20"/>
          <w:szCs w:val="20"/>
        </w:rPr>
        <w:t>Crops</w:t>
      </w:r>
      <w:proofErr w:type="spellEnd"/>
      <w:r w:rsidR="00370AEA" w:rsidRPr="00D8503E">
        <w:rPr>
          <w:sz w:val="20"/>
          <w:szCs w:val="20"/>
        </w:rPr>
        <w:t xml:space="preserve"> </w:t>
      </w:r>
      <w:proofErr w:type="spellStart"/>
      <w:r w:rsidR="00370AEA" w:rsidRPr="00D8503E">
        <w:rPr>
          <w:sz w:val="20"/>
          <w:szCs w:val="20"/>
        </w:rPr>
        <w:t>Research</w:t>
      </w:r>
      <w:proofErr w:type="spellEnd"/>
      <w:r w:rsidR="00370AEA" w:rsidRPr="00D8503E">
        <w:rPr>
          <w:sz w:val="20"/>
          <w:szCs w:val="20"/>
        </w:rPr>
        <w:t xml:space="preserve"> 124: </w:t>
      </w:r>
      <w:proofErr w:type="gramStart"/>
      <w:r w:rsidR="00370AEA" w:rsidRPr="00D8503E">
        <w:rPr>
          <w:sz w:val="20"/>
          <w:szCs w:val="20"/>
        </w:rPr>
        <w:t>261-269</w:t>
      </w:r>
      <w:proofErr w:type="gramEnd"/>
      <w:r w:rsidR="00370AEA" w:rsidRPr="00D8503E">
        <w:rPr>
          <w:sz w:val="20"/>
          <w:szCs w:val="20"/>
        </w:rPr>
        <w:t>.</w:t>
      </w:r>
    </w:p>
    <w:p w:rsidR="00370AEA" w:rsidRPr="00F476CE" w:rsidRDefault="004169F7" w:rsidP="008F3FC8">
      <w:pPr>
        <w:spacing w:after="40" w:line="240" w:lineRule="auto"/>
        <w:ind w:left="284" w:hanging="284"/>
        <w:jc w:val="both"/>
        <w:rPr>
          <w:sz w:val="20"/>
          <w:szCs w:val="20"/>
        </w:rPr>
      </w:pPr>
      <w:r w:rsidRPr="00D8503E">
        <w:t xml:space="preserve">Hakala, K., Nikunen, H.-M., </w:t>
      </w:r>
      <w:proofErr w:type="spellStart"/>
      <w:r w:rsidRPr="00D8503E">
        <w:t>Sinkko</w:t>
      </w:r>
      <w:proofErr w:type="spellEnd"/>
      <w:r w:rsidRPr="00D8503E">
        <w:t xml:space="preserve">, T. &amp; Niemeläinen, O. 2012. </w:t>
      </w:r>
      <w:r w:rsidR="00370AEA" w:rsidRPr="00F476CE">
        <w:rPr>
          <w:sz w:val="20"/>
          <w:szCs w:val="20"/>
          <w:lang w:val="en-US"/>
        </w:rPr>
        <w:t>Yields and greenhouse gas emissions of cultiv</w:t>
      </w:r>
      <w:r w:rsidR="00370AEA" w:rsidRPr="00F476CE">
        <w:rPr>
          <w:sz w:val="20"/>
          <w:szCs w:val="20"/>
          <w:lang w:val="en-US"/>
        </w:rPr>
        <w:t>a</w:t>
      </w:r>
      <w:r w:rsidR="00370AEA" w:rsidRPr="00F476CE">
        <w:rPr>
          <w:sz w:val="20"/>
          <w:szCs w:val="20"/>
          <w:lang w:val="en-US"/>
        </w:rPr>
        <w:t xml:space="preserve">tion of red clover-grass leys as assessed by LCA when fertilised with organic or mineral fertilizers. </w:t>
      </w:r>
      <w:r w:rsidR="00370AEA" w:rsidRPr="00F476CE">
        <w:rPr>
          <w:sz w:val="20"/>
          <w:szCs w:val="20"/>
        </w:rPr>
        <w:t>Biomass and Bi</w:t>
      </w:r>
      <w:r w:rsidR="00370AEA" w:rsidRPr="00F476CE">
        <w:rPr>
          <w:sz w:val="20"/>
          <w:szCs w:val="20"/>
        </w:rPr>
        <w:t>o</w:t>
      </w:r>
      <w:r w:rsidR="00370AEA" w:rsidRPr="00F476CE">
        <w:rPr>
          <w:sz w:val="20"/>
          <w:szCs w:val="20"/>
        </w:rPr>
        <w:t>energy 46: 111‒124.</w:t>
      </w:r>
    </w:p>
    <w:p w:rsidR="00370AEA" w:rsidRPr="00DC5969" w:rsidRDefault="00370AEA" w:rsidP="008F3FC8">
      <w:pPr>
        <w:spacing w:after="40" w:line="240" w:lineRule="auto"/>
        <w:ind w:left="284" w:hanging="284"/>
        <w:jc w:val="both"/>
        <w:rPr>
          <w:sz w:val="20"/>
          <w:szCs w:val="20"/>
          <w:lang w:val="en-US"/>
        </w:rPr>
      </w:pPr>
      <w:r w:rsidRPr="005328A5">
        <w:t xml:space="preserve">Peltonen-Sainio, P., Jauhiainen, L. &amp; Nissilä, E. 2012. </w:t>
      </w:r>
      <w:r w:rsidRPr="00F476CE">
        <w:rPr>
          <w:sz w:val="20"/>
          <w:szCs w:val="20"/>
          <w:lang w:val="en-US"/>
        </w:rPr>
        <w:t xml:space="preserve">Improving cereal protein yields for high latitude conditions. </w:t>
      </w:r>
      <w:r w:rsidRPr="00DC5969">
        <w:rPr>
          <w:sz w:val="20"/>
          <w:szCs w:val="20"/>
          <w:lang w:val="en-US"/>
        </w:rPr>
        <w:t>European Journal of Agronomy 39: 1‒8.</w:t>
      </w:r>
    </w:p>
    <w:p w:rsidR="00370AEA" w:rsidRPr="00F476CE" w:rsidRDefault="005C1DA9" w:rsidP="008F3FC8">
      <w:pPr>
        <w:spacing w:after="40" w:line="240" w:lineRule="auto"/>
        <w:ind w:left="284" w:hanging="284"/>
        <w:jc w:val="both"/>
        <w:rPr>
          <w:sz w:val="20"/>
          <w:szCs w:val="20"/>
          <w:lang w:val="en-US"/>
        </w:rPr>
      </w:pPr>
      <w:proofErr w:type="gramStart"/>
      <w:r w:rsidRPr="00F52FD2">
        <w:rPr>
          <w:lang w:val="en-US"/>
        </w:rPr>
        <w:t>Peltonen-Sainio, P. &amp; Niemi, J.K. 2012.</w:t>
      </w:r>
      <w:proofErr w:type="gramEnd"/>
      <w:r w:rsidRPr="00F52FD2">
        <w:rPr>
          <w:lang w:val="en-US"/>
        </w:rPr>
        <w:t xml:space="preserve"> </w:t>
      </w:r>
      <w:r w:rsidR="00E6782B" w:rsidRPr="00F476CE">
        <w:rPr>
          <w:sz w:val="20"/>
          <w:szCs w:val="20"/>
          <w:lang w:val="en-US"/>
        </w:rPr>
        <w:t>Protein crop production at the northern margin of farming: To boost, or not to boost. Agricultural and Food Science 21: 370</w:t>
      </w:r>
      <w:r w:rsidR="00E6782B" w:rsidRPr="00AE5C55">
        <w:rPr>
          <w:sz w:val="20"/>
          <w:szCs w:val="20"/>
          <w:lang w:val="en-US"/>
        </w:rPr>
        <w:t>‒</w:t>
      </w:r>
      <w:r w:rsidR="00E6782B" w:rsidRPr="00F476CE">
        <w:rPr>
          <w:sz w:val="20"/>
          <w:szCs w:val="20"/>
          <w:lang w:val="en-US"/>
        </w:rPr>
        <w:t>383.</w:t>
      </w:r>
    </w:p>
    <w:p w:rsidR="00370AEA" w:rsidRPr="00F476CE" w:rsidRDefault="00370AEA" w:rsidP="008F3FC8">
      <w:pPr>
        <w:spacing w:after="40" w:line="240" w:lineRule="auto"/>
        <w:ind w:left="284" w:hanging="284"/>
        <w:jc w:val="both"/>
        <w:rPr>
          <w:sz w:val="20"/>
          <w:szCs w:val="20"/>
        </w:rPr>
      </w:pPr>
      <w:r w:rsidRPr="00683842">
        <w:rPr>
          <w:lang w:val="en-US"/>
        </w:rPr>
        <w:t>Peltonen-Sainio</w:t>
      </w:r>
      <w:r>
        <w:rPr>
          <w:lang w:val="en-US"/>
        </w:rPr>
        <w:t>, P. 2012</w:t>
      </w:r>
      <w:r w:rsidRPr="00683842">
        <w:rPr>
          <w:lang w:val="en-US"/>
        </w:rPr>
        <w:t xml:space="preserve">. </w:t>
      </w:r>
      <w:r w:rsidRPr="00F476CE">
        <w:rPr>
          <w:sz w:val="20"/>
          <w:szCs w:val="20"/>
          <w:lang w:val="en-US"/>
        </w:rPr>
        <w:t>Crop Production in a Northern Climate. In: Working papers of FAO/OECD Workshop Buil</w:t>
      </w:r>
      <w:r w:rsidRPr="00F476CE">
        <w:rPr>
          <w:sz w:val="20"/>
          <w:szCs w:val="20"/>
          <w:lang w:val="en-US"/>
        </w:rPr>
        <w:t>d</w:t>
      </w:r>
      <w:r w:rsidRPr="00F476CE">
        <w:rPr>
          <w:sz w:val="20"/>
          <w:szCs w:val="20"/>
          <w:lang w:val="en-US"/>
        </w:rPr>
        <w:t xml:space="preserve">ing resilience for adaptation to climate change in the agriculture sector, Chapter 4, Supporting thematic studies. </w:t>
      </w:r>
      <w:r w:rsidRPr="00F476CE">
        <w:rPr>
          <w:sz w:val="20"/>
          <w:szCs w:val="20"/>
        </w:rPr>
        <w:t>34 p. Available online at: http://www.oecd.org/dataoecd/43/47/50062683.pdf</w:t>
      </w:r>
    </w:p>
    <w:p w:rsidR="00370AEA" w:rsidRPr="006E1107" w:rsidRDefault="00370AEA" w:rsidP="008F3FC8">
      <w:pPr>
        <w:spacing w:after="40" w:line="240" w:lineRule="auto"/>
        <w:ind w:left="284" w:hanging="284"/>
        <w:jc w:val="both"/>
        <w:rPr>
          <w:lang w:val="en-US"/>
        </w:rPr>
      </w:pPr>
      <w:r w:rsidRPr="007473B3">
        <w:t xml:space="preserve">Rastas, M., Latvala, S., Hannukkala, A. 2012. </w:t>
      </w:r>
      <w:r w:rsidRPr="00F476CE">
        <w:rPr>
          <w:sz w:val="20"/>
          <w:szCs w:val="20"/>
          <w:lang w:val="en-US"/>
        </w:rPr>
        <w:t xml:space="preserve">Occurrence of </w:t>
      </w:r>
      <w:r w:rsidRPr="00F476CE">
        <w:rPr>
          <w:i/>
          <w:sz w:val="20"/>
          <w:szCs w:val="20"/>
          <w:lang w:val="en-US"/>
        </w:rPr>
        <w:t>Plasmodiophora brassicae</w:t>
      </w:r>
      <w:r w:rsidRPr="00F476CE">
        <w:rPr>
          <w:sz w:val="20"/>
          <w:szCs w:val="20"/>
          <w:lang w:val="en-US"/>
        </w:rPr>
        <w:t xml:space="preserve"> in Finnish turnip rape and oilseed rape fields. </w:t>
      </w:r>
      <w:r w:rsidRPr="006E1107">
        <w:rPr>
          <w:sz w:val="20"/>
          <w:szCs w:val="20"/>
          <w:lang w:val="en-US"/>
        </w:rPr>
        <w:t>Agricultural and Food Science 21: 141‒158.</w:t>
      </w:r>
    </w:p>
    <w:p w:rsidR="006E1107" w:rsidRPr="00B33DAA" w:rsidRDefault="00066247" w:rsidP="006E1107">
      <w:pPr>
        <w:spacing w:before="120" w:after="40" w:line="240" w:lineRule="auto"/>
        <w:ind w:left="284" w:hanging="284"/>
        <w:jc w:val="both"/>
        <w:rPr>
          <w:sz w:val="20"/>
          <w:szCs w:val="20"/>
        </w:rPr>
      </w:pPr>
      <w:proofErr w:type="spellStart"/>
      <w:proofErr w:type="gramStart"/>
      <w:r w:rsidRPr="00F52FD2">
        <w:rPr>
          <w:lang w:val="en-US"/>
        </w:rPr>
        <w:t>Koivunen</w:t>
      </w:r>
      <w:proofErr w:type="spellEnd"/>
      <w:r w:rsidRPr="00F52FD2">
        <w:rPr>
          <w:lang w:val="en-US"/>
        </w:rPr>
        <w:t xml:space="preserve">, E., </w:t>
      </w:r>
      <w:proofErr w:type="spellStart"/>
      <w:r w:rsidRPr="00F52FD2">
        <w:rPr>
          <w:lang w:val="en-US"/>
        </w:rPr>
        <w:t>Valaja</w:t>
      </w:r>
      <w:proofErr w:type="spellEnd"/>
      <w:r w:rsidRPr="00F52FD2">
        <w:rPr>
          <w:lang w:val="en-US"/>
        </w:rPr>
        <w:t xml:space="preserve">, J., </w:t>
      </w:r>
      <w:proofErr w:type="spellStart"/>
      <w:r w:rsidRPr="00F52FD2">
        <w:rPr>
          <w:lang w:val="en-US"/>
        </w:rPr>
        <w:t>Tuunainen</w:t>
      </w:r>
      <w:proofErr w:type="spellEnd"/>
      <w:r w:rsidRPr="00F52FD2">
        <w:rPr>
          <w:lang w:val="en-US"/>
        </w:rPr>
        <w:t xml:space="preserve">, P., </w:t>
      </w:r>
      <w:proofErr w:type="spellStart"/>
      <w:r w:rsidRPr="00F52FD2">
        <w:rPr>
          <w:lang w:val="en-US"/>
        </w:rPr>
        <w:t>Valkonen</w:t>
      </w:r>
      <w:proofErr w:type="spellEnd"/>
      <w:r w:rsidRPr="00F52FD2">
        <w:rPr>
          <w:lang w:val="en-US"/>
        </w:rPr>
        <w:t xml:space="preserve">, E. &amp; </w:t>
      </w:r>
      <w:proofErr w:type="spellStart"/>
      <w:r w:rsidRPr="00F52FD2">
        <w:rPr>
          <w:lang w:val="en-US"/>
        </w:rPr>
        <w:t>Rossow</w:t>
      </w:r>
      <w:proofErr w:type="spellEnd"/>
      <w:r w:rsidRPr="00F52FD2">
        <w:rPr>
          <w:lang w:val="en-US"/>
        </w:rPr>
        <w:t>, L. 2013.</w:t>
      </w:r>
      <w:proofErr w:type="gramEnd"/>
      <w:r w:rsidRPr="00F52FD2">
        <w:rPr>
          <w:lang w:val="en-US"/>
        </w:rPr>
        <w:t xml:space="preserve"> </w:t>
      </w:r>
      <w:r w:rsidR="006E1107" w:rsidRPr="006E1107">
        <w:rPr>
          <w:sz w:val="20"/>
          <w:szCs w:val="20"/>
          <w:lang w:val="en-US"/>
        </w:rPr>
        <w:t xml:space="preserve">Raw or processed </w:t>
      </w:r>
      <w:proofErr w:type="spellStart"/>
      <w:r w:rsidR="006E1107" w:rsidRPr="006E1107">
        <w:rPr>
          <w:sz w:val="20"/>
          <w:szCs w:val="20"/>
          <w:lang w:val="en-US"/>
        </w:rPr>
        <w:t>faba</w:t>
      </w:r>
      <w:proofErr w:type="spellEnd"/>
      <w:r w:rsidR="006E1107" w:rsidRPr="006E1107">
        <w:rPr>
          <w:sz w:val="20"/>
          <w:szCs w:val="20"/>
          <w:lang w:val="en-US"/>
        </w:rPr>
        <w:t xml:space="preserve"> bean in the diets of laying hens. </w:t>
      </w:r>
      <w:r w:rsidRPr="00066247">
        <w:rPr>
          <w:sz w:val="20"/>
          <w:szCs w:val="20"/>
        </w:rPr>
        <w:t>Animal Feed Science and Technology, arvioitavana.</w:t>
      </w:r>
    </w:p>
    <w:p w:rsidR="00E6782B" w:rsidRPr="00F476CE" w:rsidRDefault="00066247" w:rsidP="008F3FC8">
      <w:pPr>
        <w:spacing w:after="40" w:line="240" w:lineRule="auto"/>
        <w:ind w:left="284" w:hanging="284"/>
        <w:jc w:val="both"/>
        <w:rPr>
          <w:sz w:val="20"/>
          <w:szCs w:val="20"/>
          <w:lang w:val="en-US"/>
        </w:rPr>
      </w:pPr>
      <w:r w:rsidRPr="00066247">
        <w:t xml:space="preserve">Peltonen-Sainio, P., Hannukkala, A., Huusela-Veistola, E., Voutila, L., Valaja, J., Niemi, J., Jauhiainen, L. &amp; Hakala, K. 2013. </w:t>
      </w:r>
      <w:r w:rsidR="00E6782B" w:rsidRPr="00F476CE">
        <w:rPr>
          <w:sz w:val="20"/>
          <w:szCs w:val="20"/>
          <w:lang w:val="en-US"/>
        </w:rPr>
        <w:t>Potential and realities of enhancing rapeseed- and grain legume-based protein production in a northern climate. Journal of Agricultural Science (Cambridge), 19 p., available online.</w:t>
      </w:r>
    </w:p>
    <w:p w:rsidR="007473B3" w:rsidRPr="00F476CE" w:rsidRDefault="00CD0139" w:rsidP="008F3FC8">
      <w:pPr>
        <w:spacing w:after="40" w:line="240" w:lineRule="auto"/>
        <w:ind w:left="284" w:hanging="284"/>
        <w:jc w:val="both"/>
        <w:rPr>
          <w:sz w:val="20"/>
          <w:szCs w:val="20"/>
        </w:rPr>
      </w:pPr>
      <w:r w:rsidRPr="00CD0139">
        <w:rPr>
          <w:lang w:val="en-US"/>
        </w:rPr>
        <w:t xml:space="preserve">Peltonen-Sainio, P., Jauhiainen, L., Niemi, J.K., Hakala, K. &amp; Sipiläinen, T. 2013. </w:t>
      </w:r>
      <w:r w:rsidRPr="00F476CE">
        <w:rPr>
          <w:sz w:val="20"/>
          <w:szCs w:val="20"/>
          <w:lang w:val="en-US"/>
        </w:rPr>
        <w:t xml:space="preserve">Do farmers rapidly adapt to past growing conditions by sowing different proportions of early and late maturing cereals and cultivars? </w:t>
      </w:r>
      <w:r w:rsidRPr="00F476CE">
        <w:rPr>
          <w:sz w:val="20"/>
          <w:szCs w:val="20"/>
        </w:rPr>
        <w:t>Journal of A</w:t>
      </w:r>
      <w:r w:rsidRPr="00F476CE">
        <w:rPr>
          <w:sz w:val="20"/>
          <w:szCs w:val="20"/>
        </w:rPr>
        <w:t>g</w:t>
      </w:r>
      <w:r w:rsidRPr="00F476CE">
        <w:rPr>
          <w:sz w:val="20"/>
          <w:szCs w:val="20"/>
        </w:rPr>
        <w:t>ricultural Science (Cambridge), arvioitavana.</w:t>
      </w:r>
    </w:p>
    <w:p w:rsidR="00370AEA" w:rsidRPr="004125B2" w:rsidRDefault="002F397E" w:rsidP="00986369">
      <w:pPr>
        <w:spacing w:before="200" w:after="0"/>
        <w:jc w:val="both"/>
        <w:rPr>
          <w:rFonts w:asciiTheme="majorHAnsi" w:hAnsiTheme="majorHAnsi"/>
          <w:b/>
          <w:color w:val="1F497D" w:themeColor="text2"/>
          <w:sz w:val="24"/>
          <w:szCs w:val="24"/>
        </w:rPr>
      </w:pPr>
      <w:r>
        <w:rPr>
          <w:rFonts w:asciiTheme="majorHAnsi" w:hAnsiTheme="majorHAnsi"/>
          <w:b/>
          <w:color w:val="1F497D" w:themeColor="text2"/>
          <w:sz w:val="24"/>
          <w:szCs w:val="24"/>
        </w:rPr>
        <w:t>2</w:t>
      </w:r>
      <w:r w:rsidR="00370AEA">
        <w:rPr>
          <w:rFonts w:asciiTheme="majorHAnsi" w:hAnsiTheme="majorHAnsi"/>
          <w:b/>
          <w:color w:val="1F497D" w:themeColor="text2"/>
          <w:sz w:val="24"/>
          <w:szCs w:val="24"/>
        </w:rPr>
        <w:t xml:space="preserve">.4.2. </w:t>
      </w:r>
      <w:r w:rsidR="00370AEA" w:rsidRPr="004125B2">
        <w:rPr>
          <w:rFonts w:asciiTheme="majorHAnsi" w:hAnsiTheme="majorHAnsi"/>
          <w:b/>
          <w:color w:val="1F497D" w:themeColor="text2"/>
          <w:sz w:val="24"/>
          <w:szCs w:val="24"/>
        </w:rPr>
        <w:t xml:space="preserve">Muut julkaisut </w:t>
      </w:r>
      <w:r w:rsidR="00370AEA" w:rsidRPr="00986369">
        <w:rPr>
          <w:rFonts w:asciiTheme="majorHAnsi" w:hAnsiTheme="majorHAnsi"/>
          <w:b/>
          <w:color w:val="1F497D" w:themeColor="text2"/>
          <w:sz w:val="20"/>
          <w:szCs w:val="20"/>
        </w:rPr>
        <w:t>(osittain yhteistyössä muiden hankkeiden kanssa)</w:t>
      </w:r>
    </w:p>
    <w:p w:rsidR="00D11BE6" w:rsidRDefault="00D11BE6" w:rsidP="004965C0">
      <w:pPr>
        <w:spacing w:before="120" w:after="40" w:line="240" w:lineRule="auto"/>
        <w:rPr>
          <w:rFonts w:asciiTheme="minorHAnsi" w:hAnsiTheme="minorHAnsi"/>
        </w:rPr>
      </w:pPr>
      <w:r>
        <w:rPr>
          <w:rFonts w:asciiTheme="minorHAnsi" w:hAnsiTheme="minorHAnsi"/>
        </w:rPr>
        <w:t>Hakala, K.</w:t>
      </w:r>
    </w:p>
    <w:p w:rsidR="00D11BE6" w:rsidRPr="00D11BE6" w:rsidRDefault="00D11BE6" w:rsidP="004965C0">
      <w:pPr>
        <w:spacing w:after="40" w:line="240" w:lineRule="auto"/>
        <w:ind w:left="284"/>
        <w:rPr>
          <w:rFonts w:asciiTheme="minorHAnsi" w:hAnsiTheme="minorHAnsi"/>
          <w:sz w:val="20"/>
          <w:szCs w:val="20"/>
        </w:rPr>
      </w:pPr>
      <w:r w:rsidRPr="00D11BE6">
        <w:rPr>
          <w:rFonts w:asciiTheme="minorHAnsi" w:hAnsiTheme="minorHAnsi"/>
          <w:sz w:val="20"/>
          <w:szCs w:val="20"/>
        </w:rPr>
        <w:t xml:space="preserve">Luomutuottajien kokemuksia luomu-kevätrypsin viljelystä. </w:t>
      </w:r>
      <w:r w:rsidRPr="006C0F7B">
        <w:rPr>
          <w:sz w:val="20"/>
          <w:szCs w:val="20"/>
        </w:rPr>
        <w:t>Toim. N. Schulman, H. Kauppinen. Maataloustieteen Päivät 2012. Suomen maataloustieteellisen seuran tiedote</w:t>
      </w:r>
      <w:r>
        <w:rPr>
          <w:rFonts w:asciiTheme="minorHAnsi" w:hAnsiTheme="minorHAnsi"/>
          <w:sz w:val="20"/>
          <w:szCs w:val="20"/>
        </w:rPr>
        <w:t xml:space="preserve"> 29: 179 (2012)</w:t>
      </w:r>
    </w:p>
    <w:p w:rsidR="00D11BE6" w:rsidRPr="006C0F7B" w:rsidRDefault="00D11BE6" w:rsidP="004965C0">
      <w:pPr>
        <w:spacing w:after="40" w:line="240" w:lineRule="auto"/>
        <w:ind w:left="284"/>
        <w:rPr>
          <w:rFonts w:asciiTheme="minorHAnsi" w:hAnsiTheme="minorHAnsi"/>
          <w:sz w:val="20"/>
          <w:szCs w:val="20"/>
        </w:rPr>
      </w:pPr>
      <w:r w:rsidRPr="00D11BE6">
        <w:rPr>
          <w:rFonts w:asciiTheme="minorHAnsi" w:hAnsiTheme="minorHAnsi"/>
          <w:sz w:val="20"/>
          <w:szCs w:val="20"/>
        </w:rPr>
        <w:t>Elo-lehden blogikirjoitus: http://mttelo.mtt.fi/luomun-sankarit</w:t>
      </w:r>
    </w:p>
    <w:p w:rsidR="00922C4F" w:rsidRDefault="00922C4F" w:rsidP="004965C0">
      <w:pPr>
        <w:spacing w:after="40" w:line="240" w:lineRule="auto"/>
        <w:rPr>
          <w:rFonts w:asciiTheme="minorHAnsi" w:hAnsiTheme="minorHAnsi"/>
        </w:rPr>
      </w:pPr>
      <w:r>
        <w:rPr>
          <w:rFonts w:asciiTheme="minorHAnsi" w:hAnsiTheme="minorHAnsi"/>
        </w:rPr>
        <w:t>Hannukkala, A.</w:t>
      </w:r>
    </w:p>
    <w:p w:rsidR="00922C4F" w:rsidRPr="006C0F7B" w:rsidRDefault="00370AEA" w:rsidP="008F3FC8">
      <w:pPr>
        <w:spacing w:after="40" w:line="240" w:lineRule="auto"/>
        <w:ind w:left="284"/>
        <w:rPr>
          <w:rFonts w:asciiTheme="minorHAnsi" w:hAnsiTheme="minorHAnsi"/>
          <w:sz w:val="20"/>
          <w:szCs w:val="20"/>
        </w:rPr>
      </w:pPr>
      <w:r w:rsidRPr="006C0F7B">
        <w:rPr>
          <w:rFonts w:asciiTheme="minorHAnsi" w:hAnsiTheme="minorHAnsi"/>
          <w:sz w:val="20"/>
          <w:szCs w:val="20"/>
        </w:rPr>
        <w:t>Ristikukkaiset ö</w:t>
      </w:r>
      <w:r w:rsidRPr="006C0F7B">
        <w:rPr>
          <w:rFonts w:asciiTheme="minorHAnsi" w:hAnsiTheme="minorHAnsi" w:cs="Times New Roman"/>
          <w:sz w:val="20"/>
          <w:szCs w:val="20"/>
        </w:rPr>
        <w:t>ljykasvit.</w:t>
      </w:r>
      <w:r w:rsidRPr="006C0F7B">
        <w:rPr>
          <w:rFonts w:asciiTheme="minorHAnsi" w:hAnsiTheme="minorHAnsi"/>
          <w:sz w:val="20"/>
          <w:szCs w:val="20"/>
        </w:rPr>
        <w:t xml:space="preserve"> </w:t>
      </w:r>
      <w:r w:rsidRPr="006C0F7B">
        <w:rPr>
          <w:rFonts w:asciiTheme="minorHAnsi" w:hAnsiTheme="minorHAnsi" w:cs="Times New Roman"/>
          <w:sz w:val="20"/>
          <w:szCs w:val="20"/>
        </w:rPr>
        <w:t xml:space="preserve">Rypsi, rapsi ja sinappi. </w:t>
      </w:r>
      <w:r w:rsidRPr="006C0F7B">
        <w:rPr>
          <w:rFonts w:asciiTheme="minorHAnsi" w:hAnsiTheme="minorHAnsi"/>
          <w:sz w:val="20"/>
          <w:szCs w:val="20"/>
        </w:rPr>
        <w:t>Kasvitaudit</w:t>
      </w:r>
      <w:r w:rsidR="00922C4F" w:rsidRPr="006C0F7B">
        <w:rPr>
          <w:rFonts w:asciiTheme="minorHAnsi" w:hAnsiTheme="minorHAnsi" w:cs="Times New Roman"/>
          <w:sz w:val="20"/>
          <w:szCs w:val="20"/>
        </w:rPr>
        <w:t>. Toim. P.</w:t>
      </w:r>
      <w:r w:rsidRPr="006C0F7B">
        <w:rPr>
          <w:rFonts w:asciiTheme="minorHAnsi" w:hAnsiTheme="minorHAnsi" w:cs="Times New Roman"/>
          <w:sz w:val="20"/>
          <w:szCs w:val="20"/>
        </w:rPr>
        <w:t xml:space="preserve"> Ahvenniemi. Ajankohtaisia kasvinsuojeluohje</w:t>
      </w:r>
      <w:r w:rsidRPr="006C0F7B">
        <w:rPr>
          <w:rFonts w:asciiTheme="minorHAnsi" w:hAnsiTheme="minorHAnsi" w:cs="Times New Roman"/>
          <w:sz w:val="20"/>
          <w:szCs w:val="20"/>
        </w:rPr>
        <w:t>i</w:t>
      </w:r>
      <w:r w:rsidRPr="006C0F7B">
        <w:rPr>
          <w:rFonts w:asciiTheme="minorHAnsi" w:hAnsiTheme="minorHAnsi" w:cs="Times New Roman"/>
          <w:sz w:val="20"/>
          <w:szCs w:val="20"/>
        </w:rPr>
        <w:t xml:space="preserve">ta. </w:t>
      </w:r>
      <w:r w:rsidRPr="006C0F7B">
        <w:rPr>
          <w:rFonts w:asciiTheme="minorHAnsi" w:hAnsiTheme="minorHAnsi"/>
          <w:sz w:val="20"/>
          <w:szCs w:val="20"/>
        </w:rPr>
        <w:t>Kasvinsuojeluseuran julkaisuja 103: 85</w:t>
      </w:r>
      <w:r w:rsidRPr="006C0F7B">
        <w:rPr>
          <w:sz w:val="20"/>
          <w:szCs w:val="20"/>
        </w:rPr>
        <w:t>–</w:t>
      </w:r>
      <w:r w:rsidR="00C90DCA" w:rsidRPr="006C0F7B">
        <w:rPr>
          <w:rFonts w:asciiTheme="minorHAnsi" w:hAnsiTheme="minorHAnsi"/>
          <w:sz w:val="20"/>
          <w:szCs w:val="20"/>
        </w:rPr>
        <w:t>92 (2012)</w:t>
      </w:r>
    </w:p>
    <w:p w:rsidR="00922C4F" w:rsidRPr="006C0F7B" w:rsidRDefault="00370AEA" w:rsidP="008F3FC8">
      <w:pPr>
        <w:spacing w:after="40" w:line="240" w:lineRule="auto"/>
        <w:ind w:left="284"/>
        <w:rPr>
          <w:rFonts w:asciiTheme="minorHAnsi" w:hAnsiTheme="minorHAnsi"/>
          <w:sz w:val="20"/>
          <w:szCs w:val="20"/>
        </w:rPr>
      </w:pPr>
      <w:r w:rsidRPr="006C0F7B">
        <w:rPr>
          <w:rFonts w:asciiTheme="minorHAnsi" w:hAnsiTheme="minorHAnsi"/>
          <w:sz w:val="20"/>
          <w:szCs w:val="20"/>
        </w:rPr>
        <w:t>Kasv</w:t>
      </w:r>
      <w:r w:rsidR="00922C4F" w:rsidRPr="006C0F7B">
        <w:rPr>
          <w:rFonts w:asciiTheme="minorHAnsi" w:hAnsiTheme="minorHAnsi"/>
          <w:sz w:val="20"/>
          <w:szCs w:val="20"/>
        </w:rPr>
        <w:t xml:space="preserve">itaudit ja niiden torjunta. </w:t>
      </w:r>
      <w:r w:rsidRPr="006C0F7B">
        <w:rPr>
          <w:rFonts w:asciiTheme="minorHAnsi" w:hAnsiTheme="minorHAnsi"/>
          <w:sz w:val="20"/>
          <w:szCs w:val="20"/>
        </w:rPr>
        <w:t>R</w:t>
      </w:r>
      <w:r w:rsidR="00922C4F" w:rsidRPr="006C0F7B">
        <w:rPr>
          <w:rFonts w:asciiTheme="minorHAnsi" w:hAnsiTheme="minorHAnsi"/>
          <w:sz w:val="20"/>
          <w:szCs w:val="20"/>
        </w:rPr>
        <w:t xml:space="preserve">ypsin ja rapsin viljelyopas. s. </w:t>
      </w:r>
      <w:r w:rsidRPr="006C0F7B">
        <w:rPr>
          <w:rFonts w:asciiTheme="minorHAnsi" w:hAnsiTheme="minorHAnsi"/>
          <w:sz w:val="20"/>
          <w:szCs w:val="20"/>
        </w:rPr>
        <w:t>15</w:t>
      </w:r>
      <w:r w:rsidR="00C90DCA" w:rsidRPr="006C0F7B">
        <w:rPr>
          <w:rFonts w:asciiTheme="minorHAnsi" w:hAnsiTheme="minorHAnsi"/>
          <w:sz w:val="20"/>
          <w:szCs w:val="20"/>
        </w:rPr>
        <w:t xml:space="preserve"> (2012) </w:t>
      </w:r>
      <w:hyperlink r:id="rId10" w:history="1">
        <w:r w:rsidRPr="006C0F7B">
          <w:rPr>
            <w:rStyle w:val="Hyperlinkki"/>
            <w:rFonts w:asciiTheme="minorHAnsi" w:hAnsiTheme="minorHAnsi"/>
            <w:sz w:val="20"/>
            <w:szCs w:val="20"/>
          </w:rPr>
          <w:t>http://www.vyr.fi/multimagazine/web/rypsin_rapsin_opas/fi/5_5_3_kasvitautien_torjunta.php</w:t>
        </w:r>
      </w:hyperlink>
    </w:p>
    <w:p w:rsidR="00370AEA" w:rsidRPr="00395F20" w:rsidRDefault="00370AEA" w:rsidP="008F3FC8">
      <w:pPr>
        <w:spacing w:after="40" w:line="240" w:lineRule="auto"/>
        <w:ind w:left="284"/>
        <w:rPr>
          <w:rFonts w:asciiTheme="minorHAnsi" w:hAnsiTheme="minorHAnsi"/>
          <w:lang w:val="sv-SE"/>
        </w:rPr>
      </w:pPr>
      <w:r w:rsidRPr="00395F20">
        <w:rPr>
          <w:rFonts w:asciiTheme="minorHAnsi" w:hAnsiTheme="minorHAnsi" w:cs="Times New Roman"/>
          <w:sz w:val="20"/>
          <w:szCs w:val="20"/>
          <w:lang w:val="sv-SE"/>
        </w:rPr>
        <w:t>Växtsjukdomar och deras bekämpning. R</w:t>
      </w:r>
      <w:r w:rsidR="00922C4F" w:rsidRPr="00395F20">
        <w:rPr>
          <w:rFonts w:asciiTheme="minorHAnsi" w:hAnsiTheme="minorHAnsi" w:cs="Times New Roman"/>
          <w:sz w:val="20"/>
          <w:szCs w:val="20"/>
          <w:lang w:val="sv-SE"/>
        </w:rPr>
        <w:t xml:space="preserve">ypsin ja rapsin viljelyopas. s. </w:t>
      </w:r>
      <w:r w:rsidRPr="00395F20">
        <w:rPr>
          <w:rFonts w:asciiTheme="minorHAnsi" w:hAnsiTheme="minorHAnsi" w:cs="Times New Roman"/>
          <w:sz w:val="20"/>
          <w:szCs w:val="20"/>
          <w:lang w:val="sv-SE"/>
        </w:rPr>
        <w:t>15</w:t>
      </w:r>
      <w:r w:rsidR="00C90DCA" w:rsidRPr="00395F20">
        <w:rPr>
          <w:rFonts w:asciiTheme="minorHAnsi" w:hAnsiTheme="minorHAnsi" w:cs="Times New Roman"/>
          <w:sz w:val="20"/>
          <w:szCs w:val="20"/>
          <w:lang w:val="sv-SE"/>
        </w:rPr>
        <w:t xml:space="preserve"> (2012)</w:t>
      </w:r>
      <w:r w:rsidRPr="00395F20">
        <w:rPr>
          <w:rFonts w:asciiTheme="minorHAnsi" w:hAnsiTheme="minorHAnsi" w:cs="Times New Roman"/>
          <w:sz w:val="20"/>
          <w:szCs w:val="20"/>
          <w:lang w:val="sv-SE"/>
        </w:rPr>
        <w:t xml:space="preserve"> </w:t>
      </w:r>
      <w:hyperlink r:id="rId11" w:history="1">
        <w:r w:rsidRPr="00395F20">
          <w:rPr>
            <w:rStyle w:val="Hyperlinkki"/>
            <w:rFonts w:asciiTheme="minorHAnsi" w:hAnsiTheme="minorHAnsi" w:cs="Times New Roman"/>
            <w:sz w:val="20"/>
            <w:szCs w:val="20"/>
            <w:lang w:val="sv-SE"/>
          </w:rPr>
          <w:t>http://www.vyr.fi/multimagazine/web/rypsin_rapsin_opas/se/5_5_3_bekampning_av_vaxtsjukdomar.php</w:t>
        </w:r>
      </w:hyperlink>
    </w:p>
    <w:p w:rsidR="00922C4F" w:rsidRDefault="00C90DCA" w:rsidP="008F3FC8">
      <w:pPr>
        <w:spacing w:after="40" w:line="240" w:lineRule="auto"/>
        <w:jc w:val="both"/>
      </w:pPr>
      <w:r>
        <w:t>Huusela-Veistola, E.</w:t>
      </w:r>
      <w:r w:rsidR="008F3FC8">
        <w:t xml:space="preserve"> (osassa </w:t>
      </w:r>
      <w:r w:rsidR="001A171A">
        <w:t>kanssakirjoittajia</w:t>
      </w:r>
      <w:r>
        <w:t>)</w:t>
      </w:r>
    </w:p>
    <w:p w:rsidR="00C90DCA" w:rsidRPr="006C0F7B" w:rsidRDefault="00370AEA" w:rsidP="008F3FC8">
      <w:pPr>
        <w:spacing w:after="40" w:line="240" w:lineRule="auto"/>
        <w:ind w:left="284"/>
        <w:jc w:val="both"/>
        <w:rPr>
          <w:sz w:val="20"/>
          <w:szCs w:val="20"/>
        </w:rPr>
      </w:pPr>
      <w:r w:rsidRPr="006C0F7B">
        <w:rPr>
          <w:sz w:val="20"/>
          <w:szCs w:val="20"/>
        </w:rPr>
        <w:t>Ilmastonmuutok</w:t>
      </w:r>
      <w:r w:rsidR="00922C4F" w:rsidRPr="006C0F7B">
        <w:rPr>
          <w:sz w:val="20"/>
          <w:szCs w:val="20"/>
        </w:rPr>
        <w:t>sen vaikutukset tuholaisiin.</w:t>
      </w:r>
      <w:r w:rsidRPr="006C0F7B">
        <w:rPr>
          <w:sz w:val="20"/>
          <w:szCs w:val="20"/>
        </w:rPr>
        <w:t xml:space="preserve"> Toim. H</w:t>
      </w:r>
      <w:r w:rsidR="00922C4F" w:rsidRPr="006C0F7B">
        <w:rPr>
          <w:sz w:val="20"/>
          <w:szCs w:val="20"/>
        </w:rPr>
        <w:t>.</w:t>
      </w:r>
      <w:r w:rsidRPr="006C0F7B">
        <w:rPr>
          <w:sz w:val="20"/>
          <w:szCs w:val="20"/>
        </w:rPr>
        <w:t xml:space="preserve"> Jalli. Kasvinsuojelupäivä 20</w:t>
      </w:r>
      <w:r w:rsidR="00922C4F" w:rsidRPr="006C0F7B">
        <w:rPr>
          <w:sz w:val="20"/>
          <w:szCs w:val="20"/>
        </w:rPr>
        <w:t xml:space="preserve">10: </w:t>
      </w:r>
      <w:r w:rsidR="00C90DCA" w:rsidRPr="006C0F7B">
        <w:rPr>
          <w:sz w:val="20"/>
          <w:szCs w:val="20"/>
        </w:rPr>
        <w:t>8–9</w:t>
      </w:r>
    </w:p>
    <w:p w:rsidR="00C90DCA" w:rsidRPr="006C0F7B" w:rsidRDefault="00922C4F" w:rsidP="008F3FC8">
      <w:pPr>
        <w:spacing w:after="40" w:line="240" w:lineRule="auto"/>
        <w:ind w:left="284"/>
        <w:jc w:val="both"/>
        <w:rPr>
          <w:sz w:val="20"/>
          <w:szCs w:val="20"/>
        </w:rPr>
      </w:pPr>
      <w:r w:rsidRPr="006C0F7B">
        <w:rPr>
          <w:sz w:val="20"/>
          <w:szCs w:val="20"/>
        </w:rPr>
        <w:t>Kaalikoi ‒</w:t>
      </w:r>
      <w:r w:rsidR="00370AEA" w:rsidRPr="006C0F7B">
        <w:rPr>
          <w:sz w:val="20"/>
          <w:szCs w:val="20"/>
        </w:rPr>
        <w:t xml:space="preserve"> Säännöllinen vaeltaja, mutta ei vakinainen asukas. Käytännön Maa</w:t>
      </w:r>
      <w:r w:rsidRPr="006C0F7B">
        <w:rPr>
          <w:sz w:val="20"/>
          <w:szCs w:val="20"/>
        </w:rPr>
        <w:t>mies 59, 11/2010:</w:t>
      </w:r>
      <w:r w:rsidR="00390A02" w:rsidRPr="006C0F7B">
        <w:rPr>
          <w:sz w:val="20"/>
          <w:szCs w:val="20"/>
        </w:rPr>
        <w:t xml:space="preserve"> 27</w:t>
      </w:r>
    </w:p>
    <w:p w:rsidR="00C90DCA" w:rsidRPr="006C0F7B" w:rsidRDefault="00370AEA" w:rsidP="008F3FC8">
      <w:pPr>
        <w:spacing w:after="40" w:line="240" w:lineRule="auto"/>
        <w:ind w:left="284"/>
        <w:jc w:val="both"/>
        <w:rPr>
          <w:sz w:val="20"/>
          <w:szCs w:val="20"/>
        </w:rPr>
      </w:pPr>
      <w:r w:rsidRPr="006C0F7B">
        <w:rPr>
          <w:sz w:val="20"/>
          <w:szCs w:val="20"/>
        </w:rPr>
        <w:t>Rapsikärsäkäs haittaa syysöljykasveja. K</w:t>
      </w:r>
      <w:r w:rsidR="00390A02" w:rsidRPr="006C0F7B">
        <w:rPr>
          <w:sz w:val="20"/>
          <w:szCs w:val="20"/>
        </w:rPr>
        <w:t>äytännön Maamies 60, 5/2011: 59</w:t>
      </w:r>
    </w:p>
    <w:p w:rsidR="00C90DCA" w:rsidRPr="006C0F7B" w:rsidRDefault="00370AEA" w:rsidP="008F3FC8">
      <w:pPr>
        <w:spacing w:after="40" w:line="240" w:lineRule="auto"/>
        <w:ind w:left="284"/>
        <w:jc w:val="both"/>
        <w:rPr>
          <w:sz w:val="20"/>
          <w:szCs w:val="20"/>
        </w:rPr>
      </w:pPr>
      <w:r w:rsidRPr="006C0F7B">
        <w:rPr>
          <w:sz w:val="20"/>
          <w:szCs w:val="20"/>
        </w:rPr>
        <w:t>Viljelyvarmuutta valkuaiskasvien tuotantoon riskitekijät huomioiden. Valkuaisomavaraisuusseminaa</w:t>
      </w:r>
      <w:r w:rsidR="00390A02" w:rsidRPr="006C0F7B">
        <w:rPr>
          <w:sz w:val="20"/>
          <w:szCs w:val="20"/>
        </w:rPr>
        <w:t>ri, KoneAgria, tiedote (2012)</w:t>
      </w:r>
    </w:p>
    <w:p w:rsidR="00C90DCA" w:rsidRPr="006C0F7B" w:rsidRDefault="00370AEA" w:rsidP="008F3FC8">
      <w:pPr>
        <w:spacing w:after="40" w:line="240" w:lineRule="auto"/>
        <w:ind w:left="284"/>
        <w:jc w:val="both"/>
        <w:rPr>
          <w:rFonts w:asciiTheme="minorHAnsi" w:hAnsiTheme="minorHAnsi" w:cs="Times New Roman"/>
          <w:sz w:val="20"/>
          <w:szCs w:val="20"/>
        </w:rPr>
      </w:pPr>
      <w:r w:rsidRPr="006C0F7B">
        <w:rPr>
          <w:rFonts w:asciiTheme="minorHAnsi" w:hAnsiTheme="minorHAnsi" w:cs="Times New Roman"/>
          <w:sz w:val="20"/>
          <w:szCs w:val="20"/>
        </w:rPr>
        <w:lastRenderedPageBreak/>
        <w:t xml:space="preserve">Härkäpavun tuhoeläimet. </w:t>
      </w:r>
      <w:r w:rsidR="00C90DCA" w:rsidRPr="006C0F7B">
        <w:rPr>
          <w:rFonts w:asciiTheme="minorHAnsi" w:hAnsiTheme="minorHAnsi" w:cs="Times New Roman"/>
          <w:sz w:val="20"/>
          <w:szCs w:val="20"/>
        </w:rPr>
        <w:t xml:space="preserve">Toim. A. Nykänen. </w:t>
      </w:r>
      <w:r w:rsidRPr="006C0F7B">
        <w:rPr>
          <w:rFonts w:asciiTheme="minorHAnsi" w:hAnsiTheme="minorHAnsi" w:cs="Times New Roman"/>
          <w:sz w:val="20"/>
          <w:szCs w:val="20"/>
        </w:rPr>
        <w:t>Typpi- ja valkuaisomavaraisuuden lisääminen palkokasveja tehokkaa</w:t>
      </w:r>
      <w:r w:rsidRPr="006C0F7B">
        <w:rPr>
          <w:rFonts w:asciiTheme="minorHAnsi" w:hAnsiTheme="minorHAnsi" w:cs="Times New Roman"/>
          <w:sz w:val="20"/>
          <w:szCs w:val="20"/>
        </w:rPr>
        <w:t>s</w:t>
      </w:r>
      <w:r w:rsidRPr="006C0F7B">
        <w:rPr>
          <w:rFonts w:asciiTheme="minorHAnsi" w:hAnsiTheme="minorHAnsi" w:cs="Times New Roman"/>
          <w:sz w:val="20"/>
          <w:szCs w:val="20"/>
        </w:rPr>
        <w:t>ti hyö</w:t>
      </w:r>
      <w:r w:rsidR="00C90DCA" w:rsidRPr="006C0F7B">
        <w:rPr>
          <w:rFonts w:asciiTheme="minorHAnsi" w:hAnsiTheme="minorHAnsi" w:cs="Times New Roman"/>
          <w:sz w:val="20"/>
          <w:szCs w:val="20"/>
        </w:rPr>
        <w:t xml:space="preserve">dyntämällä. </w:t>
      </w:r>
      <w:r w:rsidRPr="006C0F7B">
        <w:rPr>
          <w:rFonts w:asciiTheme="minorHAnsi" w:hAnsiTheme="minorHAnsi" w:cs="Times New Roman"/>
          <w:sz w:val="20"/>
          <w:szCs w:val="20"/>
        </w:rPr>
        <w:t>MTT Raportti 59: 58</w:t>
      </w:r>
      <w:r w:rsidRPr="006C0F7B">
        <w:rPr>
          <w:sz w:val="20"/>
          <w:szCs w:val="20"/>
        </w:rPr>
        <w:t>–</w:t>
      </w:r>
      <w:r w:rsidRPr="006C0F7B">
        <w:rPr>
          <w:rFonts w:asciiTheme="minorHAnsi" w:hAnsiTheme="minorHAnsi" w:cs="Times New Roman"/>
          <w:sz w:val="20"/>
          <w:szCs w:val="20"/>
        </w:rPr>
        <w:t>60</w:t>
      </w:r>
      <w:r w:rsidR="00390A02" w:rsidRPr="006C0F7B">
        <w:rPr>
          <w:rFonts w:asciiTheme="minorHAnsi" w:hAnsiTheme="minorHAnsi" w:cs="Times New Roman"/>
          <w:sz w:val="20"/>
          <w:szCs w:val="20"/>
        </w:rPr>
        <w:t xml:space="preserve"> (2012)</w:t>
      </w:r>
    </w:p>
    <w:p w:rsidR="00C90DCA" w:rsidRPr="006C0F7B" w:rsidRDefault="00370AEA" w:rsidP="008F3FC8">
      <w:pPr>
        <w:spacing w:after="40" w:line="240" w:lineRule="auto"/>
        <w:ind w:left="284"/>
        <w:jc w:val="both"/>
        <w:rPr>
          <w:rFonts w:asciiTheme="minorHAnsi" w:hAnsiTheme="minorHAnsi"/>
          <w:sz w:val="20"/>
          <w:szCs w:val="20"/>
        </w:rPr>
      </w:pPr>
      <w:r w:rsidRPr="006C0F7B">
        <w:rPr>
          <w:rFonts w:asciiTheme="minorHAnsi" w:hAnsiTheme="minorHAnsi"/>
          <w:sz w:val="20"/>
          <w:szCs w:val="20"/>
        </w:rPr>
        <w:t>Valkuaiskasvit.</w:t>
      </w:r>
      <w:r w:rsidR="00C90DCA" w:rsidRPr="006C0F7B">
        <w:rPr>
          <w:rFonts w:asciiTheme="minorHAnsi" w:hAnsiTheme="minorHAnsi"/>
          <w:sz w:val="20"/>
          <w:szCs w:val="20"/>
        </w:rPr>
        <w:t xml:space="preserve"> </w:t>
      </w:r>
      <w:r w:rsidRPr="006C0F7B">
        <w:rPr>
          <w:rFonts w:asciiTheme="minorHAnsi" w:hAnsiTheme="minorHAnsi"/>
          <w:sz w:val="20"/>
          <w:szCs w:val="20"/>
        </w:rPr>
        <w:t>Herne.</w:t>
      </w:r>
      <w:r w:rsidR="00C90DCA" w:rsidRPr="006C0F7B">
        <w:rPr>
          <w:rFonts w:asciiTheme="minorHAnsi" w:hAnsiTheme="minorHAnsi"/>
          <w:sz w:val="20"/>
          <w:szCs w:val="20"/>
        </w:rPr>
        <w:t xml:space="preserve"> </w:t>
      </w:r>
      <w:r w:rsidRPr="006C0F7B">
        <w:rPr>
          <w:rFonts w:asciiTheme="minorHAnsi" w:hAnsiTheme="minorHAnsi"/>
          <w:sz w:val="20"/>
          <w:szCs w:val="20"/>
        </w:rPr>
        <w:t>Tuhoelä</w:t>
      </w:r>
      <w:r w:rsidRPr="006C0F7B">
        <w:rPr>
          <w:rFonts w:asciiTheme="minorHAnsi" w:hAnsiTheme="minorHAnsi" w:cs="Times New Roman"/>
          <w:sz w:val="20"/>
          <w:szCs w:val="20"/>
        </w:rPr>
        <w:t>imet. Toim. P</w:t>
      </w:r>
      <w:r w:rsidR="00C90DCA" w:rsidRPr="006C0F7B">
        <w:rPr>
          <w:rFonts w:asciiTheme="minorHAnsi" w:hAnsiTheme="minorHAnsi" w:cs="Times New Roman"/>
          <w:sz w:val="20"/>
          <w:szCs w:val="20"/>
        </w:rPr>
        <w:t xml:space="preserve">. </w:t>
      </w:r>
      <w:r w:rsidRPr="006C0F7B">
        <w:rPr>
          <w:rFonts w:asciiTheme="minorHAnsi" w:hAnsiTheme="minorHAnsi" w:cs="Times New Roman"/>
          <w:sz w:val="20"/>
          <w:szCs w:val="20"/>
        </w:rPr>
        <w:t>A</w:t>
      </w:r>
      <w:r w:rsidRPr="006C0F7B">
        <w:rPr>
          <w:rFonts w:asciiTheme="minorHAnsi" w:hAnsiTheme="minorHAnsi"/>
          <w:sz w:val="20"/>
          <w:szCs w:val="20"/>
        </w:rPr>
        <w:t>hvenniemi</w:t>
      </w:r>
      <w:r w:rsidR="00C90DCA" w:rsidRPr="006C0F7B">
        <w:rPr>
          <w:rFonts w:asciiTheme="minorHAnsi" w:hAnsiTheme="minorHAnsi"/>
          <w:sz w:val="20"/>
          <w:szCs w:val="20"/>
        </w:rPr>
        <w:t>.</w:t>
      </w:r>
      <w:r w:rsidRPr="006C0F7B">
        <w:rPr>
          <w:rFonts w:asciiTheme="minorHAnsi" w:hAnsiTheme="minorHAnsi"/>
          <w:sz w:val="20"/>
          <w:szCs w:val="20"/>
        </w:rPr>
        <w:t xml:space="preserve"> Ajankohtaisia kasvinsuojeluohjeita.</w:t>
      </w:r>
      <w:r w:rsidR="00C90DCA" w:rsidRPr="006C0F7B">
        <w:rPr>
          <w:rFonts w:asciiTheme="minorHAnsi" w:hAnsiTheme="minorHAnsi"/>
          <w:sz w:val="20"/>
          <w:szCs w:val="20"/>
        </w:rPr>
        <w:t xml:space="preserve"> Ka</w:t>
      </w:r>
      <w:r w:rsidRPr="006C0F7B">
        <w:rPr>
          <w:rFonts w:asciiTheme="minorHAnsi" w:hAnsiTheme="minorHAnsi"/>
          <w:sz w:val="20"/>
          <w:szCs w:val="20"/>
        </w:rPr>
        <w:t>vinsuojeluseuran julkaisuja 103: 105</w:t>
      </w:r>
      <w:r w:rsidRPr="006C0F7B">
        <w:rPr>
          <w:sz w:val="20"/>
          <w:szCs w:val="20"/>
        </w:rPr>
        <w:t>–</w:t>
      </w:r>
      <w:r w:rsidRPr="006C0F7B">
        <w:rPr>
          <w:rFonts w:asciiTheme="minorHAnsi" w:hAnsiTheme="minorHAnsi"/>
          <w:sz w:val="20"/>
          <w:szCs w:val="20"/>
        </w:rPr>
        <w:t>107</w:t>
      </w:r>
      <w:r w:rsidR="00390A02" w:rsidRPr="006C0F7B">
        <w:rPr>
          <w:rFonts w:asciiTheme="minorHAnsi" w:hAnsiTheme="minorHAnsi"/>
          <w:sz w:val="20"/>
          <w:szCs w:val="20"/>
        </w:rPr>
        <w:t xml:space="preserve"> (2012)</w:t>
      </w:r>
    </w:p>
    <w:p w:rsidR="00C90DCA" w:rsidRPr="006C0F7B" w:rsidRDefault="00370AEA" w:rsidP="008F3FC8">
      <w:pPr>
        <w:spacing w:after="40" w:line="240" w:lineRule="auto"/>
        <w:ind w:left="284"/>
        <w:jc w:val="both"/>
        <w:rPr>
          <w:rFonts w:asciiTheme="minorHAnsi" w:hAnsiTheme="minorHAnsi"/>
          <w:sz w:val="20"/>
          <w:szCs w:val="20"/>
        </w:rPr>
      </w:pPr>
      <w:r w:rsidRPr="006C0F7B">
        <w:rPr>
          <w:rFonts w:asciiTheme="minorHAnsi" w:hAnsiTheme="minorHAnsi"/>
          <w:sz w:val="20"/>
          <w:szCs w:val="20"/>
        </w:rPr>
        <w:t>Valkuaiskasvit.</w:t>
      </w:r>
      <w:r w:rsidR="00C90DCA" w:rsidRPr="006C0F7B">
        <w:rPr>
          <w:rFonts w:asciiTheme="minorHAnsi" w:hAnsiTheme="minorHAnsi"/>
          <w:sz w:val="20"/>
          <w:szCs w:val="20"/>
        </w:rPr>
        <w:t xml:space="preserve"> </w:t>
      </w:r>
      <w:r w:rsidRPr="006C0F7B">
        <w:rPr>
          <w:rFonts w:asciiTheme="minorHAnsi" w:hAnsiTheme="minorHAnsi"/>
          <w:sz w:val="20"/>
          <w:szCs w:val="20"/>
        </w:rPr>
        <w:t>Hä</w:t>
      </w:r>
      <w:r w:rsidRPr="006C0F7B">
        <w:rPr>
          <w:rFonts w:asciiTheme="minorHAnsi" w:hAnsiTheme="minorHAnsi" w:cs="Times New Roman"/>
          <w:sz w:val="20"/>
          <w:szCs w:val="20"/>
        </w:rPr>
        <w:t>rk</w:t>
      </w:r>
      <w:r w:rsidRPr="006C0F7B">
        <w:rPr>
          <w:rFonts w:asciiTheme="minorHAnsi" w:hAnsiTheme="minorHAnsi"/>
          <w:sz w:val="20"/>
          <w:szCs w:val="20"/>
        </w:rPr>
        <w:t>ä</w:t>
      </w:r>
      <w:r w:rsidRPr="006C0F7B">
        <w:rPr>
          <w:rFonts w:asciiTheme="minorHAnsi" w:hAnsiTheme="minorHAnsi" w:cs="Times New Roman"/>
          <w:sz w:val="20"/>
          <w:szCs w:val="20"/>
        </w:rPr>
        <w:t>papu.</w:t>
      </w:r>
      <w:r w:rsidR="00C90DCA" w:rsidRPr="006C0F7B">
        <w:rPr>
          <w:rFonts w:asciiTheme="minorHAnsi" w:hAnsiTheme="minorHAnsi" w:cs="Times New Roman"/>
          <w:sz w:val="20"/>
          <w:szCs w:val="20"/>
        </w:rPr>
        <w:t xml:space="preserve"> </w:t>
      </w:r>
      <w:r w:rsidRPr="006C0F7B">
        <w:rPr>
          <w:rFonts w:asciiTheme="minorHAnsi" w:hAnsiTheme="minorHAnsi" w:cs="Times New Roman"/>
          <w:sz w:val="20"/>
          <w:szCs w:val="20"/>
        </w:rPr>
        <w:t>Tuhoel</w:t>
      </w:r>
      <w:r w:rsidRPr="006C0F7B">
        <w:rPr>
          <w:rFonts w:asciiTheme="minorHAnsi" w:hAnsiTheme="minorHAnsi"/>
          <w:sz w:val="20"/>
          <w:szCs w:val="20"/>
        </w:rPr>
        <w:t>ä</w:t>
      </w:r>
      <w:r w:rsidRPr="006C0F7B">
        <w:rPr>
          <w:rFonts w:asciiTheme="minorHAnsi" w:hAnsiTheme="minorHAnsi" w:cs="Times New Roman"/>
          <w:sz w:val="20"/>
          <w:szCs w:val="20"/>
        </w:rPr>
        <w:t>imet. Toim. P</w:t>
      </w:r>
      <w:r w:rsidR="00C90DCA" w:rsidRPr="006C0F7B">
        <w:rPr>
          <w:rFonts w:asciiTheme="minorHAnsi" w:hAnsiTheme="minorHAnsi" w:cs="Times New Roman"/>
          <w:sz w:val="20"/>
          <w:szCs w:val="20"/>
        </w:rPr>
        <w:t>.</w:t>
      </w:r>
      <w:r w:rsidRPr="006C0F7B">
        <w:rPr>
          <w:rFonts w:asciiTheme="minorHAnsi" w:hAnsiTheme="minorHAnsi" w:cs="Times New Roman"/>
          <w:sz w:val="20"/>
          <w:szCs w:val="20"/>
        </w:rPr>
        <w:t xml:space="preserve"> Ahvenniemi. Ajankohtaisia kasvinsuojeluohjeita. Kasvinsuojel</w:t>
      </w:r>
      <w:r w:rsidRPr="006C0F7B">
        <w:rPr>
          <w:rFonts w:asciiTheme="minorHAnsi" w:hAnsiTheme="minorHAnsi" w:cs="Times New Roman"/>
          <w:sz w:val="20"/>
          <w:szCs w:val="20"/>
        </w:rPr>
        <w:t>u</w:t>
      </w:r>
      <w:r w:rsidRPr="006C0F7B">
        <w:rPr>
          <w:rFonts w:asciiTheme="minorHAnsi" w:hAnsiTheme="minorHAnsi" w:cs="Times New Roman"/>
          <w:sz w:val="20"/>
          <w:szCs w:val="20"/>
        </w:rPr>
        <w:t>seuran julkaisuja 103: 10</w:t>
      </w:r>
      <w:r w:rsidRPr="006C0F7B">
        <w:rPr>
          <w:rFonts w:asciiTheme="minorHAnsi" w:hAnsiTheme="minorHAnsi"/>
          <w:sz w:val="20"/>
          <w:szCs w:val="20"/>
        </w:rPr>
        <w:t>8</w:t>
      </w:r>
      <w:r w:rsidRPr="006C0F7B">
        <w:rPr>
          <w:sz w:val="20"/>
          <w:szCs w:val="20"/>
        </w:rPr>
        <w:t>–</w:t>
      </w:r>
      <w:r w:rsidRPr="006C0F7B">
        <w:rPr>
          <w:rFonts w:asciiTheme="minorHAnsi" w:hAnsiTheme="minorHAnsi"/>
          <w:sz w:val="20"/>
          <w:szCs w:val="20"/>
        </w:rPr>
        <w:t>109</w:t>
      </w:r>
      <w:r w:rsidR="00C90DCA" w:rsidRPr="006C0F7B">
        <w:rPr>
          <w:rFonts w:asciiTheme="minorHAnsi" w:hAnsiTheme="minorHAnsi"/>
          <w:sz w:val="20"/>
          <w:szCs w:val="20"/>
        </w:rPr>
        <w:t xml:space="preserve"> (2012)</w:t>
      </w:r>
    </w:p>
    <w:p w:rsidR="001A171A" w:rsidRPr="006C0F7B" w:rsidRDefault="00370AEA" w:rsidP="008F3FC8">
      <w:pPr>
        <w:spacing w:after="40" w:line="240" w:lineRule="auto"/>
        <w:ind w:left="284"/>
        <w:jc w:val="both"/>
        <w:rPr>
          <w:rFonts w:asciiTheme="minorHAnsi" w:hAnsiTheme="minorHAnsi"/>
          <w:sz w:val="20"/>
          <w:szCs w:val="20"/>
        </w:rPr>
      </w:pPr>
      <w:r w:rsidRPr="006C0F7B">
        <w:rPr>
          <w:rFonts w:asciiTheme="minorHAnsi" w:hAnsiTheme="minorHAnsi"/>
          <w:sz w:val="20"/>
          <w:szCs w:val="20"/>
        </w:rPr>
        <w:t>Valkuaiskasvit. Lupiinit ja linssit. Tuhoel</w:t>
      </w:r>
      <w:r w:rsidRPr="006C0F7B">
        <w:rPr>
          <w:rFonts w:asciiTheme="minorHAnsi" w:hAnsiTheme="minorHAnsi" w:cs="Times New Roman"/>
          <w:sz w:val="20"/>
          <w:szCs w:val="20"/>
        </w:rPr>
        <w:t>äimet. Toim. P</w:t>
      </w:r>
      <w:r w:rsidR="00C90DCA" w:rsidRPr="006C0F7B">
        <w:rPr>
          <w:rFonts w:asciiTheme="minorHAnsi" w:hAnsiTheme="minorHAnsi" w:cs="Times New Roman"/>
          <w:sz w:val="20"/>
          <w:szCs w:val="20"/>
        </w:rPr>
        <w:t>.</w:t>
      </w:r>
      <w:r w:rsidRPr="006C0F7B">
        <w:rPr>
          <w:rFonts w:asciiTheme="minorHAnsi" w:hAnsiTheme="minorHAnsi" w:cs="Times New Roman"/>
          <w:sz w:val="20"/>
          <w:szCs w:val="20"/>
        </w:rPr>
        <w:t xml:space="preserve"> Ahvenniemi. Ajankohtaisia kasvinsuojeluohjeita. Kasvinsu</w:t>
      </w:r>
      <w:r w:rsidR="00C90DCA" w:rsidRPr="006C0F7B">
        <w:rPr>
          <w:rFonts w:asciiTheme="minorHAnsi" w:hAnsiTheme="minorHAnsi" w:cs="Times New Roman"/>
          <w:sz w:val="20"/>
          <w:szCs w:val="20"/>
        </w:rPr>
        <w:t>o</w:t>
      </w:r>
      <w:r w:rsidR="00C90DCA" w:rsidRPr="006C0F7B">
        <w:rPr>
          <w:rFonts w:asciiTheme="minorHAnsi" w:hAnsiTheme="minorHAnsi" w:cs="Times New Roman"/>
          <w:sz w:val="20"/>
          <w:szCs w:val="20"/>
        </w:rPr>
        <w:t>jeluse</w:t>
      </w:r>
      <w:r w:rsidR="00390A02" w:rsidRPr="006C0F7B">
        <w:rPr>
          <w:rFonts w:asciiTheme="minorHAnsi" w:hAnsiTheme="minorHAnsi" w:cs="Times New Roman"/>
          <w:sz w:val="20"/>
          <w:szCs w:val="20"/>
        </w:rPr>
        <w:t>uran julkaisuja 103: 109 (2012)</w:t>
      </w:r>
    </w:p>
    <w:p w:rsidR="001A171A" w:rsidRPr="006C0F7B" w:rsidRDefault="001A171A" w:rsidP="008F3FC8">
      <w:pPr>
        <w:spacing w:after="40" w:line="240" w:lineRule="auto"/>
        <w:ind w:left="284"/>
        <w:jc w:val="both"/>
        <w:rPr>
          <w:rFonts w:asciiTheme="minorHAnsi" w:hAnsiTheme="minorHAnsi"/>
          <w:sz w:val="20"/>
          <w:szCs w:val="20"/>
        </w:rPr>
      </w:pPr>
      <w:r w:rsidRPr="006C0F7B">
        <w:rPr>
          <w:rFonts w:asciiTheme="minorHAnsi" w:hAnsiTheme="minorHAnsi"/>
          <w:sz w:val="20"/>
          <w:szCs w:val="20"/>
        </w:rPr>
        <w:t>Ristikukkaiset ö</w:t>
      </w:r>
      <w:r w:rsidRPr="006C0F7B">
        <w:rPr>
          <w:rFonts w:asciiTheme="minorHAnsi" w:hAnsiTheme="minorHAnsi" w:cs="Times New Roman"/>
          <w:sz w:val="20"/>
          <w:szCs w:val="20"/>
        </w:rPr>
        <w:t>ljykasvit. Rypsi, rapsi ja sinappi. Tuhoel</w:t>
      </w:r>
      <w:r w:rsidRPr="006C0F7B">
        <w:rPr>
          <w:rFonts w:asciiTheme="minorHAnsi" w:hAnsiTheme="minorHAnsi"/>
          <w:sz w:val="20"/>
          <w:szCs w:val="20"/>
        </w:rPr>
        <w:t>ä</w:t>
      </w:r>
      <w:r w:rsidRPr="006C0F7B">
        <w:rPr>
          <w:rFonts w:asciiTheme="minorHAnsi" w:hAnsiTheme="minorHAnsi" w:cs="Times New Roman"/>
          <w:sz w:val="20"/>
          <w:szCs w:val="20"/>
        </w:rPr>
        <w:t>imet. Toim. P. Ahvenniemi. Ajankohtaisia kasvinsuojeluo</w:t>
      </w:r>
      <w:r w:rsidRPr="006C0F7B">
        <w:rPr>
          <w:rFonts w:asciiTheme="minorHAnsi" w:hAnsiTheme="minorHAnsi" w:cs="Times New Roman"/>
          <w:sz w:val="20"/>
          <w:szCs w:val="20"/>
        </w:rPr>
        <w:t>h</w:t>
      </w:r>
      <w:r w:rsidRPr="006C0F7B">
        <w:rPr>
          <w:rFonts w:asciiTheme="minorHAnsi" w:hAnsiTheme="minorHAnsi" w:cs="Times New Roman"/>
          <w:sz w:val="20"/>
          <w:szCs w:val="20"/>
        </w:rPr>
        <w:t xml:space="preserve">jeita. </w:t>
      </w:r>
      <w:r w:rsidRPr="006C0F7B">
        <w:rPr>
          <w:rFonts w:asciiTheme="minorHAnsi" w:hAnsiTheme="minorHAnsi"/>
          <w:sz w:val="20"/>
          <w:szCs w:val="20"/>
        </w:rPr>
        <w:t>Kasvinsuojeluseuran julkaisuja 103: 92</w:t>
      </w:r>
      <w:r w:rsidR="00390A02" w:rsidRPr="006C0F7B">
        <w:rPr>
          <w:sz w:val="20"/>
          <w:szCs w:val="20"/>
        </w:rPr>
        <w:t>–</w:t>
      </w:r>
      <w:r w:rsidRPr="006C0F7B">
        <w:rPr>
          <w:rFonts w:asciiTheme="minorHAnsi" w:hAnsiTheme="minorHAnsi"/>
          <w:sz w:val="20"/>
          <w:szCs w:val="20"/>
        </w:rPr>
        <w:t>98 (2012)</w:t>
      </w:r>
    </w:p>
    <w:p w:rsidR="001A171A" w:rsidRPr="006C0F7B" w:rsidRDefault="00370AEA" w:rsidP="008F3FC8">
      <w:pPr>
        <w:spacing w:after="40" w:line="240" w:lineRule="auto"/>
        <w:ind w:left="284"/>
        <w:jc w:val="both"/>
        <w:rPr>
          <w:rFonts w:asciiTheme="minorHAnsi" w:hAnsiTheme="minorHAnsi"/>
          <w:sz w:val="20"/>
          <w:szCs w:val="20"/>
        </w:rPr>
      </w:pPr>
      <w:r w:rsidRPr="006C0F7B">
        <w:rPr>
          <w:rFonts w:asciiTheme="minorHAnsi" w:hAnsiTheme="minorHAnsi"/>
          <w:sz w:val="20"/>
          <w:szCs w:val="20"/>
        </w:rPr>
        <w:t>Ratkaisuja hä</w:t>
      </w:r>
      <w:r w:rsidRPr="006C0F7B">
        <w:rPr>
          <w:rFonts w:asciiTheme="minorHAnsi" w:hAnsiTheme="minorHAnsi" w:cs="Times New Roman"/>
          <w:sz w:val="20"/>
          <w:szCs w:val="20"/>
        </w:rPr>
        <w:t>rk</w:t>
      </w:r>
      <w:r w:rsidRPr="006C0F7B">
        <w:rPr>
          <w:rFonts w:asciiTheme="minorHAnsi" w:hAnsiTheme="minorHAnsi"/>
          <w:sz w:val="20"/>
          <w:szCs w:val="20"/>
        </w:rPr>
        <w:t>ä</w:t>
      </w:r>
      <w:r w:rsidRPr="006C0F7B">
        <w:rPr>
          <w:rFonts w:asciiTheme="minorHAnsi" w:hAnsiTheme="minorHAnsi" w:cs="Times New Roman"/>
          <w:sz w:val="20"/>
          <w:szCs w:val="20"/>
        </w:rPr>
        <w:t xml:space="preserve">pavun kasvinsuojeluun. </w:t>
      </w:r>
      <w:r w:rsidR="009B7BAF" w:rsidRPr="006C0F7B">
        <w:rPr>
          <w:sz w:val="20"/>
          <w:szCs w:val="20"/>
        </w:rPr>
        <w:t>Toim. N. Schulman, H. Kauppinen. Maataloustieteen Päivät 2012. Suomen maataloustieteellisen seuran tiedote 28</w:t>
      </w:r>
      <w:r w:rsidR="00C90DCA" w:rsidRPr="006C0F7B">
        <w:rPr>
          <w:rFonts w:asciiTheme="minorHAnsi" w:hAnsiTheme="minorHAnsi" w:cs="Times New Roman"/>
          <w:sz w:val="20"/>
          <w:szCs w:val="20"/>
        </w:rPr>
        <w:t>: 52 (2012)</w:t>
      </w:r>
    </w:p>
    <w:p w:rsidR="00390A02" w:rsidRPr="006C0F7B" w:rsidRDefault="00370AEA" w:rsidP="008F3FC8">
      <w:pPr>
        <w:spacing w:after="40" w:line="240" w:lineRule="auto"/>
        <w:ind w:left="284"/>
        <w:rPr>
          <w:rFonts w:asciiTheme="minorHAnsi" w:hAnsiTheme="minorHAnsi"/>
          <w:sz w:val="20"/>
          <w:szCs w:val="20"/>
        </w:rPr>
      </w:pPr>
      <w:r w:rsidRPr="006C0F7B">
        <w:rPr>
          <w:rFonts w:asciiTheme="minorHAnsi" w:hAnsiTheme="minorHAnsi"/>
          <w:sz w:val="20"/>
          <w:szCs w:val="20"/>
        </w:rPr>
        <w:t xml:space="preserve">Tuholaisten torjunta. </w:t>
      </w:r>
      <w:r w:rsidR="001A171A" w:rsidRPr="006C0F7B">
        <w:rPr>
          <w:rFonts w:asciiTheme="minorHAnsi" w:hAnsiTheme="minorHAnsi"/>
          <w:sz w:val="20"/>
          <w:szCs w:val="20"/>
        </w:rPr>
        <w:t>R</w:t>
      </w:r>
      <w:r w:rsidRPr="006C0F7B">
        <w:rPr>
          <w:rFonts w:asciiTheme="minorHAnsi" w:hAnsiTheme="minorHAnsi"/>
          <w:sz w:val="20"/>
          <w:szCs w:val="20"/>
        </w:rPr>
        <w:t>ypsin ja rapsin viljelyopas.</w:t>
      </w:r>
      <w:r w:rsidR="001A171A" w:rsidRPr="006C0F7B">
        <w:rPr>
          <w:rFonts w:asciiTheme="minorHAnsi" w:hAnsiTheme="minorHAnsi"/>
          <w:sz w:val="20"/>
          <w:szCs w:val="20"/>
        </w:rPr>
        <w:t xml:space="preserve"> s</w:t>
      </w:r>
      <w:r w:rsidRPr="006C0F7B">
        <w:rPr>
          <w:rFonts w:asciiTheme="minorHAnsi" w:hAnsiTheme="minorHAnsi"/>
          <w:sz w:val="20"/>
          <w:szCs w:val="20"/>
        </w:rPr>
        <w:t>. 13</w:t>
      </w:r>
      <w:r w:rsidR="00390A02" w:rsidRPr="006C0F7B">
        <w:rPr>
          <w:rFonts w:asciiTheme="minorHAnsi" w:hAnsiTheme="minorHAnsi"/>
          <w:sz w:val="20"/>
          <w:szCs w:val="20"/>
        </w:rPr>
        <w:t xml:space="preserve"> (2012)</w:t>
      </w:r>
      <w:r w:rsidRPr="006C0F7B">
        <w:rPr>
          <w:rFonts w:asciiTheme="minorHAnsi" w:hAnsiTheme="minorHAnsi"/>
          <w:sz w:val="20"/>
          <w:szCs w:val="20"/>
        </w:rPr>
        <w:t xml:space="preserve"> </w:t>
      </w:r>
      <w:hyperlink r:id="rId12" w:history="1">
        <w:r w:rsidRPr="006C0F7B">
          <w:rPr>
            <w:rStyle w:val="Hyperlinkki"/>
            <w:rFonts w:asciiTheme="minorHAnsi" w:hAnsiTheme="minorHAnsi"/>
            <w:sz w:val="20"/>
            <w:szCs w:val="20"/>
          </w:rPr>
          <w:t>http://www.vyr.fi/multimagazine/web/rypsin_rapsin_opas/fi/5_5_1_tuholaisten_torjunta.php</w:t>
        </w:r>
      </w:hyperlink>
      <w:r w:rsidRPr="006C0F7B">
        <w:rPr>
          <w:rFonts w:asciiTheme="minorHAnsi" w:hAnsiTheme="minorHAnsi"/>
          <w:sz w:val="20"/>
          <w:szCs w:val="20"/>
        </w:rPr>
        <w:t xml:space="preserve"> </w:t>
      </w:r>
    </w:p>
    <w:p w:rsidR="00370AEA" w:rsidRPr="00395F20" w:rsidRDefault="00370AEA" w:rsidP="008F3FC8">
      <w:pPr>
        <w:spacing w:after="40" w:line="240" w:lineRule="auto"/>
        <w:ind w:left="284"/>
        <w:rPr>
          <w:rFonts w:asciiTheme="minorHAnsi" w:hAnsiTheme="minorHAnsi"/>
          <w:lang w:val="sv-SE"/>
        </w:rPr>
      </w:pPr>
      <w:r w:rsidRPr="00395F20">
        <w:rPr>
          <w:rFonts w:asciiTheme="minorHAnsi" w:hAnsiTheme="minorHAnsi"/>
          <w:sz w:val="20"/>
          <w:szCs w:val="20"/>
          <w:lang w:val="sv-SE"/>
        </w:rPr>
        <w:t>Bekä</w:t>
      </w:r>
      <w:r w:rsidR="00390A02" w:rsidRPr="00395F20">
        <w:rPr>
          <w:rFonts w:asciiTheme="minorHAnsi" w:hAnsiTheme="minorHAnsi" w:cs="Times New Roman"/>
          <w:sz w:val="20"/>
          <w:szCs w:val="20"/>
          <w:lang w:val="sv-SE"/>
        </w:rPr>
        <w:t xml:space="preserve">mpning av skadedjur. </w:t>
      </w:r>
      <w:r w:rsidRPr="00395F20">
        <w:rPr>
          <w:rFonts w:asciiTheme="minorHAnsi" w:hAnsiTheme="minorHAnsi"/>
          <w:sz w:val="20"/>
          <w:szCs w:val="20"/>
          <w:lang w:val="sv-SE"/>
        </w:rPr>
        <w:t>R</w:t>
      </w:r>
      <w:r w:rsidR="00390A02" w:rsidRPr="00395F20">
        <w:rPr>
          <w:rFonts w:asciiTheme="minorHAnsi" w:hAnsiTheme="minorHAnsi"/>
          <w:sz w:val="20"/>
          <w:szCs w:val="20"/>
          <w:lang w:val="sv-SE"/>
        </w:rPr>
        <w:t>ypsin ja rapsin viljelyopas. s</w:t>
      </w:r>
      <w:r w:rsidRPr="00395F20">
        <w:rPr>
          <w:rFonts w:asciiTheme="minorHAnsi" w:hAnsiTheme="minorHAnsi"/>
          <w:sz w:val="20"/>
          <w:szCs w:val="20"/>
          <w:lang w:val="sv-SE"/>
        </w:rPr>
        <w:t>. 13</w:t>
      </w:r>
      <w:r w:rsidR="00390A02" w:rsidRPr="00395F20">
        <w:rPr>
          <w:rFonts w:asciiTheme="minorHAnsi" w:hAnsiTheme="minorHAnsi"/>
          <w:sz w:val="20"/>
          <w:szCs w:val="20"/>
          <w:lang w:val="sv-SE"/>
        </w:rPr>
        <w:t xml:space="preserve"> (2012)</w:t>
      </w:r>
      <w:r w:rsidRPr="00395F20">
        <w:rPr>
          <w:rFonts w:asciiTheme="minorHAnsi" w:hAnsiTheme="minorHAnsi"/>
          <w:sz w:val="20"/>
          <w:szCs w:val="20"/>
          <w:lang w:val="sv-SE"/>
        </w:rPr>
        <w:t xml:space="preserve"> </w:t>
      </w:r>
      <w:hyperlink r:id="rId13" w:history="1">
        <w:r w:rsidRPr="00395F20">
          <w:rPr>
            <w:rStyle w:val="Hyperlinkki"/>
            <w:rFonts w:asciiTheme="minorHAnsi" w:hAnsiTheme="minorHAnsi"/>
            <w:sz w:val="20"/>
            <w:szCs w:val="20"/>
            <w:lang w:val="sv-SE"/>
          </w:rPr>
          <w:t>http://www.vyr.fi/multimagazine/web/rypsin_rapsin_opas/se/5_5_1_bekampning_av_skadedjur.php</w:t>
        </w:r>
      </w:hyperlink>
    </w:p>
    <w:p w:rsidR="0049590D" w:rsidRPr="0049590D" w:rsidRDefault="00370AEA" w:rsidP="0049590D">
      <w:pPr>
        <w:spacing w:after="40" w:line="240" w:lineRule="auto"/>
        <w:jc w:val="both"/>
      </w:pPr>
      <w:r w:rsidRPr="0049590D">
        <w:t>Karhula, T.</w:t>
      </w:r>
      <w:r w:rsidR="0049590D" w:rsidRPr="0049590D">
        <w:t xml:space="preserve"> (osassa kanssakirjoittajia)</w:t>
      </w:r>
    </w:p>
    <w:p w:rsidR="0049590D" w:rsidRPr="0049590D" w:rsidRDefault="0049590D" w:rsidP="0049590D">
      <w:pPr>
        <w:spacing w:after="40" w:line="240" w:lineRule="auto"/>
        <w:ind w:left="284"/>
        <w:jc w:val="both"/>
        <w:rPr>
          <w:sz w:val="20"/>
          <w:szCs w:val="20"/>
        </w:rPr>
      </w:pPr>
      <w:r w:rsidRPr="0049590D">
        <w:rPr>
          <w:sz w:val="20"/>
          <w:szCs w:val="20"/>
        </w:rPr>
        <w:t>Siipikarjasektorin taloudesta ja vähän muustakin. Suomen siipikarja 2/2012: 8‒9</w:t>
      </w:r>
    </w:p>
    <w:p w:rsidR="0049590D" w:rsidRPr="0049590D" w:rsidRDefault="0049590D" w:rsidP="0049590D">
      <w:pPr>
        <w:spacing w:after="40" w:line="240" w:lineRule="auto"/>
        <w:ind w:left="284"/>
        <w:jc w:val="both"/>
        <w:rPr>
          <w:sz w:val="20"/>
          <w:szCs w:val="20"/>
        </w:rPr>
      </w:pPr>
      <w:r w:rsidRPr="0049590D">
        <w:rPr>
          <w:sz w:val="20"/>
          <w:szCs w:val="20"/>
        </w:rPr>
        <w:t>Siipikarjatilojen talous kustannuspaineiden alla. Suomen siipikarja 3/2012: 10-11</w:t>
      </w:r>
    </w:p>
    <w:p w:rsidR="0049590D" w:rsidRPr="0049590D" w:rsidRDefault="0049590D" w:rsidP="0049590D">
      <w:pPr>
        <w:autoSpaceDE w:val="0"/>
        <w:autoSpaceDN w:val="0"/>
        <w:adjustRightInd w:val="0"/>
        <w:spacing w:after="0" w:line="240" w:lineRule="auto"/>
        <w:ind w:firstLine="284"/>
        <w:rPr>
          <w:rFonts w:asciiTheme="minorHAnsi" w:hAnsiTheme="minorHAnsi" w:cs="HelveticaNeue-BoldCond"/>
          <w:bCs/>
          <w:sz w:val="20"/>
          <w:szCs w:val="20"/>
          <w:lang w:eastAsia="zh-CN"/>
        </w:rPr>
      </w:pPr>
      <w:r w:rsidRPr="0049590D">
        <w:rPr>
          <w:rFonts w:asciiTheme="minorHAnsi" w:hAnsiTheme="minorHAnsi" w:cs="HelveticaNeue-BoldCond"/>
          <w:bCs/>
          <w:sz w:val="20"/>
          <w:szCs w:val="20"/>
          <w:lang w:eastAsia="zh-CN"/>
        </w:rPr>
        <w:t>Kotimaisia valkuaiskasveja pellolle ja rehuksi siipikarjalle, kannattaa vai ei? Suomen siipikarja 1/2013: 20-21.</w:t>
      </w:r>
    </w:p>
    <w:p w:rsidR="0049590D" w:rsidRPr="0049590D" w:rsidRDefault="0049590D" w:rsidP="0049590D">
      <w:pPr>
        <w:autoSpaceDE w:val="0"/>
        <w:autoSpaceDN w:val="0"/>
        <w:adjustRightInd w:val="0"/>
        <w:spacing w:after="0" w:line="240" w:lineRule="auto"/>
        <w:ind w:firstLine="284"/>
        <w:rPr>
          <w:rFonts w:asciiTheme="minorHAnsi" w:hAnsiTheme="minorHAnsi" w:cs="HelveticaNeue-BoldCond"/>
          <w:bCs/>
          <w:sz w:val="20"/>
          <w:szCs w:val="20"/>
          <w:lang w:eastAsia="zh-CN"/>
        </w:rPr>
      </w:pPr>
      <w:r w:rsidRPr="0049590D">
        <w:rPr>
          <w:rFonts w:asciiTheme="minorHAnsi" w:hAnsiTheme="minorHAnsi" w:cs="HelveticaNeue-BoldCond"/>
          <w:bCs/>
          <w:sz w:val="20"/>
          <w:szCs w:val="20"/>
          <w:lang w:eastAsia="zh-CN"/>
        </w:rPr>
        <w:t>Oma rehunsekoitus ja ruokinnan optimointi tuottavat tulosta. Suomen siipikarja 1/2013: 42-43.</w:t>
      </w:r>
    </w:p>
    <w:p w:rsidR="005635B2" w:rsidRPr="0049590D" w:rsidRDefault="008612B6" w:rsidP="0049590D">
      <w:pPr>
        <w:spacing w:after="40" w:line="240" w:lineRule="auto"/>
        <w:jc w:val="both"/>
      </w:pPr>
      <w:r w:rsidRPr="0049590D">
        <w:t>Koivunen, E. (kanssakirjoittajia)</w:t>
      </w:r>
    </w:p>
    <w:p w:rsidR="00370AEA" w:rsidRPr="0049590D" w:rsidRDefault="00370AEA" w:rsidP="008F3FC8">
      <w:pPr>
        <w:spacing w:after="40" w:line="240" w:lineRule="auto"/>
        <w:ind w:left="284"/>
        <w:jc w:val="both"/>
        <w:rPr>
          <w:sz w:val="20"/>
          <w:szCs w:val="20"/>
        </w:rPr>
      </w:pPr>
      <w:r w:rsidRPr="0049590D">
        <w:rPr>
          <w:sz w:val="20"/>
          <w:szCs w:val="20"/>
        </w:rPr>
        <w:t>Härkäpapu kanojen rehuna. Kotieläin 22, 1/sika ja siipikarja</w:t>
      </w:r>
      <w:r w:rsidR="008612B6" w:rsidRPr="0049590D">
        <w:rPr>
          <w:sz w:val="20"/>
          <w:szCs w:val="20"/>
        </w:rPr>
        <w:t>.</w:t>
      </w:r>
    </w:p>
    <w:p w:rsidR="008612B6" w:rsidRPr="006C0F7B" w:rsidRDefault="008612B6" w:rsidP="008F3FC8">
      <w:pPr>
        <w:spacing w:after="40" w:line="240" w:lineRule="auto"/>
        <w:ind w:left="284"/>
        <w:jc w:val="both"/>
        <w:rPr>
          <w:sz w:val="20"/>
          <w:szCs w:val="20"/>
        </w:rPr>
      </w:pPr>
      <w:r w:rsidRPr="0049590D">
        <w:rPr>
          <w:sz w:val="20"/>
          <w:szCs w:val="20"/>
        </w:rPr>
        <w:t>Härkäpapu kanojen rehuna.</w:t>
      </w:r>
      <w:r>
        <w:rPr>
          <w:sz w:val="20"/>
          <w:szCs w:val="20"/>
        </w:rPr>
        <w:t xml:space="preserve"> </w:t>
      </w:r>
      <w:r w:rsidRPr="006C0F7B">
        <w:rPr>
          <w:sz w:val="20"/>
          <w:szCs w:val="20"/>
        </w:rPr>
        <w:t>Toim. N. Schulman, H. Kauppinen. Maataloustieteen Päivät 2012. Suomen maatalou</w:t>
      </w:r>
      <w:r w:rsidRPr="006C0F7B">
        <w:rPr>
          <w:sz w:val="20"/>
          <w:szCs w:val="20"/>
        </w:rPr>
        <w:t>s</w:t>
      </w:r>
      <w:r w:rsidR="00E3282C">
        <w:rPr>
          <w:sz w:val="20"/>
          <w:szCs w:val="20"/>
        </w:rPr>
        <w:t>tieteellisen seuran tiedote 29: 49</w:t>
      </w:r>
      <w:r w:rsidRPr="006C0F7B">
        <w:rPr>
          <w:sz w:val="20"/>
          <w:szCs w:val="20"/>
        </w:rPr>
        <w:t>.</w:t>
      </w:r>
    </w:p>
    <w:p w:rsidR="005635B2" w:rsidRDefault="00370AEA" w:rsidP="008F3FC8">
      <w:pPr>
        <w:spacing w:after="40" w:line="240" w:lineRule="auto"/>
        <w:jc w:val="both"/>
      </w:pPr>
      <w:r w:rsidRPr="004A481A">
        <w:t>Laitinen, P.</w:t>
      </w:r>
      <w:r w:rsidR="005635B2">
        <w:t xml:space="preserve"> (kanssakirjoittajia)</w:t>
      </w:r>
    </w:p>
    <w:p w:rsidR="005635B2" w:rsidRPr="006C0F7B" w:rsidRDefault="00370AEA" w:rsidP="008F3FC8">
      <w:pPr>
        <w:spacing w:after="40" w:line="240" w:lineRule="auto"/>
        <w:ind w:left="284"/>
        <w:jc w:val="both"/>
        <w:rPr>
          <w:sz w:val="20"/>
          <w:szCs w:val="20"/>
        </w:rPr>
      </w:pPr>
      <w:r w:rsidRPr="006C0F7B">
        <w:rPr>
          <w:sz w:val="20"/>
          <w:szCs w:val="20"/>
        </w:rPr>
        <w:t>Öljykasveja kevään kylvöihin.</w:t>
      </w:r>
      <w:r w:rsidR="005635B2" w:rsidRPr="006C0F7B">
        <w:rPr>
          <w:sz w:val="20"/>
          <w:szCs w:val="20"/>
        </w:rPr>
        <w:t xml:space="preserve"> Sopimusviljelijä 1/2010: 12–13</w:t>
      </w:r>
    </w:p>
    <w:p w:rsidR="00370AEA" w:rsidRPr="006C0F7B" w:rsidRDefault="00370AEA" w:rsidP="008F3FC8">
      <w:pPr>
        <w:spacing w:after="40" w:line="240" w:lineRule="auto"/>
        <w:ind w:left="284"/>
        <w:jc w:val="both"/>
        <w:rPr>
          <w:sz w:val="20"/>
          <w:szCs w:val="20"/>
        </w:rPr>
      </w:pPr>
      <w:r w:rsidRPr="006C0F7B">
        <w:rPr>
          <w:sz w:val="20"/>
          <w:szCs w:val="20"/>
        </w:rPr>
        <w:t>Tuotantovarmuutta öljykasvien viljelyyn. Kasvinsuojeluleh</w:t>
      </w:r>
      <w:r w:rsidR="005635B2" w:rsidRPr="006C0F7B">
        <w:rPr>
          <w:sz w:val="20"/>
          <w:szCs w:val="20"/>
        </w:rPr>
        <w:t>ti 43, 2/2010: 50–54</w:t>
      </w:r>
    </w:p>
    <w:p w:rsidR="005635B2" w:rsidRDefault="00370AEA" w:rsidP="008F3FC8">
      <w:pPr>
        <w:spacing w:after="40" w:line="240" w:lineRule="auto"/>
        <w:jc w:val="both"/>
      </w:pPr>
      <w:r w:rsidRPr="004A481A">
        <w:t>Keskitalo, M., Hakala, K., Huusela-Veistola, E., Jalli, H., Jalli, M., Känkänen, H., Pahkala, K., Salo, T., Salo, Y.</w:t>
      </w:r>
    </w:p>
    <w:p w:rsidR="00370AEA" w:rsidRPr="006C0F7B" w:rsidRDefault="00370AEA" w:rsidP="008F3FC8">
      <w:pPr>
        <w:spacing w:after="40" w:line="240" w:lineRule="auto"/>
        <w:ind w:left="284"/>
        <w:jc w:val="both"/>
        <w:rPr>
          <w:sz w:val="20"/>
          <w:szCs w:val="20"/>
        </w:rPr>
      </w:pPr>
      <w:r w:rsidRPr="006C0F7B">
        <w:rPr>
          <w:sz w:val="20"/>
          <w:szCs w:val="20"/>
        </w:rPr>
        <w:t>Tulevaisuuden kasvintuotanto tarvitsee viljelykiertoa. Maaseudun Tiede 67, 1: 6</w:t>
      </w:r>
      <w:r w:rsidR="005635B2" w:rsidRPr="006C0F7B">
        <w:rPr>
          <w:sz w:val="20"/>
          <w:szCs w:val="20"/>
        </w:rPr>
        <w:t xml:space="preserve"> (2010)</w:t>
      </w:r>
    </w:p>
    <w:p w:rsidR="005635B2" w:rsidRDefault="00370AEA" w:rsidP="008F3FC8">
      <w:pPr>
        <w:spacing w:after="40" w:line="240" w:lineRule="auto"/>
        <w:jc w:val="both"/>
      </w:pPr>
      <w:r w:rsidRPr="004A481A">
        <w:t>Niemi, J.K.</w:t>
      </w:r>
      <w:r w:rsidR="005635B2">
        <w:t xml:space="preserve"> (osassa kanssakirjoittajia)</w:t>
      </w:r>
    </w:p>
    <w:p w:rsidR="0049590D" w:rsidRPr="006C0F7B" w:rsidRDefault="0049590D" w:rsidP="0049590D">
      <w:pPr>
        <w:spacing w:after="40" w:line="240" w:lineRule="auto"/>
        <w:ind w:left="284"/>
        <w:jc w:val="both"/>
        <w:rPr>
          <w:sz w:val="20"/>
          <w:szCs w:val="20"/>
        </w:rPr>
      </w:pPr>
      <w:r w:rsidRPr="0063738F">
        <w:rPr>
          <w:rFonts w:asciiTheme="minorHAnsi" w:hAnsiTheme="minorHAnsi"/>
          <w:sz w:val="20"/>
          <w:szCs w:val="20"/>
        </w:rPr>
        <w:t>Valkuaisrehujen taloudellinen käyttö: Sianlihantuotanto. Toim. R. Aaltonen. Rehuvalkuaisopas. Tieto</w:t>
      </w:r>
      <w:r>
        <w:rPr>
          <w:sz w:val="20"/>
          <w:szCs w:val="20"/>
        </w:rPr>
        <w:t xml:space="preserve"> tuottamaan. (suomenkielinen painos ja ruotsinkielinen painos) (2011)</w:t>
      </w:r>
    </w:p>
    <w:p w:rsidR="00C326C5" w:rsidRPr="006C0F7B" w:rsidRDefault="00370AEA" w:rsidP="008F3FC8">
      <w:pPr>
        <w:spacing w:after="40" w:line="240" w:lineRule="auto"/>
        <w:ind w:left="284"/>
        <w:jc w:val="both"/>
        <w:rPr>
          <w:sz w:val="20"/>
          <w:szCs w:val="20"/>
        </w:rPr>
      </w:pPr>
      <w:r w:rsidRPr="006C0F7B">
        <w:rPr>
          <w:sz w:val="20"/>
          <w:szCs w:val="20"/>
        </w:rPr>
        <w:t xml:space="preserve">Valkuaisomavaraisuus – onko se mahdollista? </w:t>
      </w:r>
      <w:r w:rsidR="004169F7" w:rsidRPr="004169F7">
        <w:rPr>
          <w:sz w:val="20"/>
          <w:szCs w:val="20"/>
        </w:rPr>
        <w:t xml:space="preserve">Toim. J. Niemi, J. Ahlstedt. </w:t>
      </w:r>
      <w:r w:rsidRPr="006C0F7B">
        <w:rPr>
          <w:sz w:val="20"/>
          <w:szCs w:val="20"/>
        </w:rPr>
        <w:t>Suomen maatalous ja maaseutuelinkeinot 2011. MTT Taloustutkimus. Julkaisuja 111: 30</w:t>
      </w:r>
      <w:r w:rsidR="00C326C5" w:rsidRPr="006C0F7B">
        <w:rPr>
          <w:sz w:val="20"/>
          <w:szCs w:val="20"/>
        </w:rPr>
        <w:t>‒31 (suomen-</w:t>
      </w:r>
      <w:r w:rsidRPr="006C0F7B">
        <w:rPr>
          <w:sz w:val="20"/>
          <w:szCs w:val="20"/>
        </w:rPr>
        <w:t>, ruotsin</w:t>
      </w:r>
      <w:r w:rsidR="00C326C5" w:rsidRPr="006C0F7B">
        <w:rPr>
          <w:sz w:val="20"/>
          <w:szCs w:val="20"/>
        </w:rPr>
        <w:t>-</w:t>
      </w:r>
      <w:r w:rsidRPr="006C0F7B">
        <w:rPr>
          <w:sz w:val="20"/>
          <w:szCs w:val="20"/>
        </w:rPr>
        <w:t xml:space="preserve"> ja englanninkieli</w:t>
      </w:r>
      <w:r w:rsidR="00C326C5" w:rsidRPr="006C0F7B">
        <w:rPr>
          <w:sz w:val="20"/>
          <w:szCs w:val="20"/>
        </w:rPr>
        <w:t>sinä)</w:t>
      </w:r>
    </w:p>
    <w:p w:rsidR="00C326C5" w:rsidRDefault="00370AEA" w:rsidP="008F3FC8">
      <w:pPr>
        <w:spacing w:after="40" w:line="240" w:lineRule="auto"/>
        <w:ind w:left="284"/>
        <w:jc w:val="both"/>
        <w:rPr>
          <w:rFonts w:asciiTheme="minorHAnsi" w:hAnsiTheme="minorHAnsi"/>
        </w:rPr>
      </w:pPr>
      <w:r w:rsidRPr="006C0F7B">
        <w:rPr>
          <w:sz w:val="20"/>
          <w:szCs w:val="20"/>
        </w:rPr>
        <w:t>Kotimaisen valkuaisen käytön taloudelliset edellytykset lihasian ruokinnas</w:t>
      </w:r>
      <w:r w:rsidR="00C326C5" w:rsidRPr="006C0F7B">
        <w:rPr>
          <w:sz w:val="20"/>
          <w:szCs w:val="20"/>
        </w:rPr>
        <w:t xml:space="preserve">sa. </w:t>
      </w:r>
      <w:r w:rsidR="009B7BAF" w:rsidRPr="006C0F7B">
        <w:rPr>
          <w:sz w:val="20"/>
          <w:szCs w:val="20"/>
        </w:rPr>
        <w:t>Toim. N. Schulman, H. Kauppinen. Maataloustieteen Päivät 2012. Suomen maataloustieteellisen seuran tiedote 28</w:t>
      </w:r>
      <w:r w:rsidR="00C326C5" w:rsidRPr="006C0F7B">
        <w:rPr>
          <w:rFonts w:asciiTheme="minorHAnsi" w:hAnsiTheme="minorHAnsi" w:cs="Times New Roman"/>
          <w:sz w:val="20"/>
          <w:szCs w:val="20"/>
        </w:rPr>
        <w:t xml:space="preserve"> (2012)</w:t>
      </w:r>
    </w:p>
    <w:p w:rsidR="009B7BAF" w:rsidRDefault="00370AEA" w:rsidP="008F3FC8">
      <w:pPr>
        <w:spacing w:after="40" w:line="240" w:lineRule="auto"/>
        <w:jc w:val="both"/>
      </w:pPr>
      <w:r w:rsidRPr="004A481A">
        <w:t>Peltonen-Sainio, P.</w:t>
      </w:r>
      <w:r w:rsidR="009B7BAF">
        <w:t xml:space="preserve"> (osassa kanssakirjoittajia)</w:t>
      </w:r>
    </w:p>
    <w:p w:rsidR="009B7BAF" w:rsidRPr="006C0F7B" w:rsidRDefault="009B7BAF" w:rsidP="008F3FC8">
      <w:pPr>
        <w:spacing w:after="40" w:line="240" w:lineRule="auto"/>
        <w:ind w:left="284"/>
        <w:jc w:val="both"/>
        <w:rPr>
          <w:sz w:val="20"/>
          <w:szCs w:val="20"/>
        </w:rPr>
      </w:pPr>
      <w:r w:rsidRPr="006C0F7B">
        <w:rPr>
          <w:sz w:val="20"/>
          <w:szCs w:val="20"/>
        </w:rPr>
        <w:t>Ilmastonmuutoksen vaikutukset pellon käyttöön. Toim. H. Jalli. Kasvinsuojelupäivä 2010: s. 6.</w:t>
      </w:r>
    </w:p>
    <w:p w:rsidR="009B7BAF" w:rsidRPr="006C0F7B" w:rsidRDefault="00370AEA" w:rsidP="008F3FC8">
      <w:pPr>
        <w:spacing w:after="40" w:line="240" w:lineRule="auto"/>
        <w:ind w:left="284"/>
        <w:jc w:val="both"/>
        <w:rPr>
          <w:sz w:val="20"/>
          <w:szCs w:val="20"/>
        </w:rPr>
      </w:pPr>
      <w:r w:rsidRPr="006C0F7B">
        <w:rPr>
          <w:sz w:val="20"/>
          <w:szCs w:val="20"/>
        </w:rPr>
        <w:t>Ilmastonmuutos vie suomalaisen kasvintuotannon kohti uutta aikakautta. In: Jyrki Niemi (toim.) ja Jaana Ahlstedt (toim.). Suomen maatalous- ja maaseutuelinkeinot 2010. MTT Talou</w:t>
      </w:r>
      <w:r w:rsidR="009B7BAF" w:rsidRPr="006C0F7B">
        <w:rPr>
          <w:sz w:val="20"/>
          <w:szCs w:val="20"/>
        </w:rPr>
        <w:t>stutkimus. Julkaisuja 110: 30–47 (suomen-, ruotsin- ja englanninkielisinä)</w:t>
      </w:r>
    </w:p>
    <w:p w:rsidR="009B7BAF" w:rsidRPr="006C0F7B" w:rsidRDefault="00370AEA" w:rsidP="008F3FC8">
      <w:pPr>
        <w:spacing w:after="40" w:line="240" w:lineRule="auto"/>
        <w:ind w:left="284"/>
        <w:jc w:val="both"/>
        <w:rPr>
          <w:sz w:val="20"/>
          <w:szCs w:val="20"/>
        </w:rPr>
      </w:pPr>
      <w:r w:rsidRPr="006C0F7B">
        <w:rPr>
          <w:sz w:val="20"/>
          <w:szCs w:val="20"/>
        </w:rPr>
        <w:t>Kotimainen valkuaistuotanto voidaan kaksinkertaistaa. MTT Tiedote</w:t>
      </w:r>
      <w:r w:rsidR="009B7BAF" w:rsidRPr="006C0F7B">
        <w:rPr>
          <w:sz w:val="20"/>
          <w:szCs w:val="20"/>
        </w:rPr>
        <w:t>, julkaistu</w:t>
      </w:r>
      <w:r w:rsidRPr="006C0F7B">
        <w:rPr>
          <w:sz w:val="20"/>
          <w:szCs w:val="20"/>
        </w:rPr>
        <w:t xml:space="preserve"> Ilkka, Turun Sanomat, Forssan Lehti, Kainuun Sanomat, Maaseudun Tu</w:t>
      </w:r>
      <w:r w:rsidR="009B7BAF" w:rsidRPr="006C0F7B">
        <w:rPr>
          <w:sz w:val="20"/>
          <w:szCs w:val="20"/>
        </w:rPr>
        <w:t>le</w:t>
      </w:r>
      <w:r w:rsidRPr="006C0F7B">
        <w:rPr>
          <w:sz w:val="20"/>
          <w:szCs w:val="20"/>
        </w:rPr>
        <w:t>vai</w:t>
      </w:r>
      <w:r w:rsidR="009B7BAF" w:rsidRPr="006C0F7B">
        <w:rPr>
          <w:sz w:val="20"/>
          <w:szCs w:val="20"/>
        </w:rPr>
        <w:t>suus (2011)</w:t>
      </w:r>
    </w:p>
    <w:p w:rsidR="009B7BAF" w:rsidRPr="006C0F7B" w:rsidRDefault="00370AEA" w:rsidP="008F3FC8">
      <w:pPr>
        <w:spacing w:after="40" w:line="240" w:lineRule="auto"/>
        <w:ind w:left="284"/>
        <w:jc w:val="both"/>
        <w:rPr>
          <w:sz w:val="20"/>
          <w:szCs w:val="20"/>
        </w:rPr>
      </w:pPr>
      <w:r w:rsidRPr="006C0F7B">
        <w:rPr>
          <w:sz w:val="20"/>
          <w:szCs w:val="20"/>
        </w:rPr>
        <w:t>Potentiaali ja realiteetit kotimaisen valkuaistuotannon lisäämise</w:t>
      </w:r>
      <w:r w:rsidR="009B7BAF" w:rsidRPr="006C0F7B">
        <w:rPr>
          <w:sz w:val="20"/>
          <w:szCs w:val="20"/>
        </w:rPr>
        <w:t xml:space="preserve">ksi nyt ja tulevaisuudessa. Toim. N. Schulman, H. Kauppinen. </w:t>
      </w:r>
      <w:r w:rsidRPr="006C0F7B">
        <w:rPr>
          <w:sz w:val="20"/>
          <w:szCs w:val="20"/>
        </w:rPr>
        <w:t>Maataloustieteen Päivät 2012. Suomen maataloustieteellisen seuran tiedo</w:t>
      </w:r>
      <w:r w:rsidR="009B7BAF" w:rsidRPr="006C0F7B">
        <w:rPr>
          <w:sz w:val="20"/>
          <w:szCs w:val="20"/>
        </w:rPr>
        <w:t>te 28: 5.</w:t>
      </w:r>
    </w:p>
    <w:p w:rsidR="009B7BAF" w:rsidRPr="00DC5969" w:rsidRDefault="00370AEA" w:rsidP="008F3FC8">
      <w:pPr>
        <w:spacing w:after="40" w:line="240" w:lineRule="auto"/>
        <w:ind w:left="284"/>
        <w:jc w:val="both"/>
        <w:rPr>
          <w:sz w:val="20"/>
          <w:szCs w:val="20"/>
        </w:rPr>
      </w:pPr>
      <w:r w:rsidRPr="006C0F7B">
        <w:rPr>
          <w:sz w:val="20"/>
          <w:szCs w:val="20"/>
        </w:rPr>
        <w:t>"Oi Emma, Emma ...</w:t>
      </w:r>
      <w:r w:rsidR="009B7BAF" w:rsidRPr="006C0F7B">
        <w:rPr>
          <w:sz w:val="20"/>
          <w:szCs w:val="20"/>
        </w:rPr>
        <w:t xml:space="preserve">". </w:t>
      </w:r>
      <w:r w:rsidR="009B7BAF" w:rsidRPr="00DC5969">
        <w:rPr>
          <w:sz w:val="20"/>
          <w:szCs w:val="20"/>
        </w:rPr>
        <w:t>Maaseudun tulevaisuus 96, 40:</w:t>
      </w:r>
      <w:r w:rsidRPr="00DC5969">
        <w:rPr>
          <w:sz w:val="20"/>
          <w:szCs w:val="20"/>
        </w:rPr>
        <w:t xml:space="preserve"> 2</w:t>
      </w:r>
      <w:r w:rsidR="009B7BAF" w:rsidRPr="00DC5969">
        <w:rPr>
          <w:sz w:val="20"/>
          <w:szCs w:val="20"/>
        </w:rPr>
        <w:t xml:space="preserve">, </w:t>
      </w:r>
      <w:r w:rsidRPr="00DC5969">
        <w:rPr>
          <w:sz w:val="20"/>
          <w:szCs w:val="20"/>
        </w:rPr>
        <w:t>Vierasyliö</w:t>
      </w:r>
      <w:r w:rsidR="009B7BAF" w:rsidRPr="00DC5969">
        <w:rPr>
          <w:sz w:val="20"/>
          <w:szCs w:val="20"/>
        </w:rPr>
        <w:t xml:space="preserve"> (2012</w:t>
      </w:r>
      <w:r w:rsidRPr="00DC5969">
        <w:rPr>
          <w:sz w:val="20"/>
          <w:szCs w:val="20"/>
        </w:rPr>
        <w:t>)</w:t>
      </w:r>
    </w:p>
    <w:p w:rsidR="00370AEA" w:rsidRPr="00501B1A" w:rsidRDefault="00370AEA" w:rsidP="008F3FC8">
      <w:pPr>
        <w:spacing w:after="40" w:line="240" w:lineRule="auto"/>
        <w:ind w:left="284"/>
        <w:jc w:val="both"/>
        <w:rPr>
          <w:sz w:val="20"/>
          <w:szCs w:val="20"/>
        </w:rPr>
      </w:pPr>
      <w:r w:rsidRPr="006C0F7B">
        <w:rPr>
          <w:sz w:val="20"/>
          <w:szCs w:val="20"/>
          <w:lang w:val="en-US"/>
        </w:rPr>
        <w:t>Coping with the Special Features of the Extreme Northern Corner of Crop Produc</w:t>
      </w:r>
      <w:r w:rsidR="009B7BAF" w:rsidRPr="006C0F7B">
        <w:rPr>
          <w:sz w:val="20"/>
          <w:szCs w:val="20"/>
          <w:lang w:val="en-US"/>
        </w:rPr>
        <w:t xml:space="preserve">tion. Toim. F.L. Stoddard, P. Mäkelä. </w:t>
      </w:r>
      <w:r w:rsidRPr="006C0F7B">
        <w:rPr>
          <w:sz w:val="20"/>
          <w:szCs w:val="20"/>
          <w:lang w:val="en-US"/>
        </w:rPr>
        <w:t xml:space="preserve">12th Congress of the European Society for Agronomy, Helsinki, Finland. </w:t>
      </w:r>
      <w:r w:rsidRPr="006C0F7B">
        <w:rPr>
          <w:sz w:val="20"/>
          <w:szCs w:val="20"/>
        </w:rPr>
        <w:t>Maataloustieteiden laitoksen ju</w:t>
      </w:r>
      <w:r w:rsidRPr="006C0F7B">
        <w:rPr>
          <w:sz w:val="20"/>
          <w:szCs w:val="20"/>
        </w:rPr>
        <w:t>l</w:t>
      </w:r>
      <w:r w:rsidRPr="006C0F7B">
        <w:rPr>
          <w:sz w:val="20"/>
          <w:szCs w:val="20"/>
        </w:rPr>
        <w:t>kaisuja 14: 100</w:t>
      </w:r>
      <w:r w:rsidR="009B7BAF" w:rsidRPr="006C0F7B">
        <w:rPr>
          <w:sz w:val="20"/>
          <w:szCs w:val="20"/>
        </w:rPr>
        <w:t xml:space="preserve"> (2012)</w:t>
      </w:r>
    </w:p>
    <w:p w:rsidR="00501B1A" w:rsidRPr="00501B1A" w:rsidRDefault="00501B1A" w:rsidP="008F3FC8">
      <w:pPr>
        <w:spacing w:after="40" w:line="240" w:lineRule="auto"/>
        <w:ind w:left="284"/>
        <w:jc w:val="both"/>
        <w:rPr>
          <w:sz w:val="20"/>
          <w:szCs w:val="20"/>
        </w:rPr>
      </w:pPr>
      <w:r w:rsidRPr="00501B1A">
        <w:rPr>
          <w:sz w:val="20"/>
          <w:szCs w:val="20"/>
        </w:rPr>
        <w:lastRenderedPageBreak/>
        <w:t>Kotimaiset palkokasvit voivat päihittää tuontisoijan</w:t>
      </w:r>
      <w:r w:rsidR="00F94D68">
        <w:rPr>
          <w:sz w:val="20"/>
          <w:szCs w:val="20"/>
        </w:rPr>
        <w:t>. MTT Tiedote, julkaistu Hämeen Sanomat, Ilkka, Pohjalainen, Aamulehti, Talouselämä (2013)</w:t>
      </w:r>
    </w:p>
    <w:p w:rsidR="009B7BAF" w:rsidRDefault="00370AEA" w:rsidP="008F3FC8">
      <w:pPr>
        <w:spacing w:after="40" w:line="240" w:lineRule="auto"/>
        <w:jc w:val="both"/>
      </w:pPr>
      <w:r w:rsidRPr="009B7BAF">
        <w:t>Valaja, J., Koivunen, E.</w:t>
      </w:r>
    </w:p>
    <w:p w:rsidR="00370AEA" w:rsidRPr="006C0F7B" w:rsidRDefault="00370AEA" w:rsidP="008F3FC8">
      <w:pPr>
        <w:spacing w:after="40" w:line="240" w:lineRule="auto"/>
        <w:ind w:left="284"/>
        <w:jc w:val="both"/>
        <w:rPr>
          <w:sz w:val="20"/>
          <w:szCs w:val="20"/>
        </w:rPr>
      </w:pPr>
      <w:r w:rsidRPr="006C0F7B">
        <w:rPr>
          <w:sz w:val="20"/>
          <w:szCs w:val="20"/>
        </w:rPr>
        <w:t xml:space="preserve">Härkäpapua varoen kanoille. </w:t>
      </w:r>
      <w:r w:rsidR="009B7BAF" w:rsidRPr="006C0F7B">
        <w:rPr>
          <w:sz w:val="20"/>
          <w:szCs w:val="20"/>
        </w:rPr>
        <w:t>Suomen siipikarja 2: 28‒29 (2011)</w:t>
      </w:r>
    </w:p>
    <w:p w:rsidR="0099506C" w:rsidRPr="0099506C" w:rsidRDefault="0099506C" w:rsidP="008F3FC8">
      <w:pPr>
        <w:spacing w:after="40" w:line="240" w:lineRule="auto"/>
        <w:jc w:val="both"/>
      </w:pPr>
      <w:r w:rsidRPr="0099506C">
        <w:t>Voutila, L.</w:t>
      </w:r>
    </w:p>
    <w:p w:rsidR="0099506C" w:rsidRPr="006C0F7B" w:rsidRDefault="0099506C" w:rsidP="008F3FC8">
      <w:pPr>
        <w:spacing w:after="40" w:line="240" w:lineRule="auto"/>
        <w:ind w:left="284"/>
        <w:rPr>
          <w:sz w:val="20"/>
          <w:szCs w:val="20"/>
        </w:rPr>
      </w:pPr>
      <w:r w:rsidRPr="006C0F7B">
        <w:rPr>
          <w:sz w:val="20"/>
          <w:szCs w:val="20"/>
        </w:rPr>
        <w:t>R</w:t>
      </w:r>
      <w:r w:rsidR="00370AEA" w:rsidRPr="006C0F7B">
        <w:rPr>
          <w:sz w:val="20"/>
          <w:szCs w:val="20"/>
        </w:rPr>
        <w:t>ehuohran valkuais</w:t>
      </w:r>
      <w:r w:rsidRPr="006C0F7B">
        <w:rPr>
          <w:sz w:val="20"/>
          <w:szCs w:val="20"/>
        </w:rPr>
        <w:t xml:space="preserve">hinnoittelu </w:t>
      </w:r>
      <w:hyperlink r:id="rId14" w:history="1">
        <w:r w:rsidRPr="006C0F7B">
          <w:rPr>
            <w:rStyle w:val="Hyperlinkki"/>
            <w:sz w:val="20"/>
            <w:szCs w:val="20"/>
          </w:rPr>
          <w:t>https://portal.mtt.fi/portal/page/portal/agronet/Kasvi/tilojen_valinen_ rehukau</w:t>
        </w:r>
        <w:r w:rsidRPr="006C0F7B">
          <w:rPr>
            <w:rStyle w:val="Hyperlinkki"/>
            <w:sz w:val="20"/>
            <w:szCs w:val="20"/>
          </w:rPr>
          <w:t>p</w:t>
        </w:r>
        <w:r w:rsidRPr="006C0F7B">
          <w:rPr>
            <w:rStyle w:val="Hyperlinkki"/>
            <w:sz w:val="20"/>
            <w:szCs w:val="20"/>
          </w:rPr>
          <w:t>pa/ohjeita_laskentakaavoja/valkuaispitoisuus</w:t>
        </w:r>
      </w:hyperlink>
      <w:r w:rsidRPr="006C0F7B">
        <w:rPr>
          <w:sz w:val="20"/>
          <w:szCs w:val="20"/>
        </w:rPr>
        <w:t xml:space="preserve"> (</w:t>
      </w:r>
      <w:r w:rsidR="00370AEA" w:rsidRPr="006C0F7B">
        <w:rPr>
          <w:sz w:val="20"/>
          <w:szCs w:val="20"/>
        </w:rPr>
        <w:t>2011</w:t>
      </w:r>
      <w:r w:rsidRPr="006C0F7B">
        <w:rPr>
          <w:sz w:val="20"/>
          <w:szCs w:val="20"/>
        </w:rPr>
        <w:t>)</w:t>
      </w:r>
    </w:p>
    <w:p w:rsidR="0099506C" w:rsidRPr="006C0F7B" w:rsidRDefault="00370AEA" w:rsidP="008F3FC8">
      <w:pPr>
        <w:spacing w:after="40" w:line="240" w:lineRule="auto"/>
        <w:ind w:left="284"/>
        <w:rPr>
          <w:sz w:val="20"/>
          <w:szCs w:val="20"/>
        </w:rPr>
      </w:pPr>
      <w:r w:rsidRPr="006C0F7B">
        <w:rPr>
          <w:sz w:val="20"/>
          <w:szCs w:val="20"/>
        </w:rPr>
        <w:t>Valkuaisrehut sikojen ruokinnassa. Toim. R</w:t>
      </w:r>
      <w:r w:rsidR="0099506C" w:rsidRPr="006C0F7B">
        <w:rPr>
          <w:sz w:val="20"/>
          <w:szCs w:val="20"/>
        </w:rPr>
        <w:t>.</w:t>
      </w:r>
      <w:r w:rsidRPr="006C0F7B">
        <w:rPr>
          <w:sz w:val="20"/>
          <w:szCs w:val="20"/>
        </w:rPr>
        <w:t xml:space="preserve"> Aal</w:t>
      </w:r>
      <w:r w:rsidR="0099506C" w:rsidRPr="006C0F7B">
        <w:rPr>
          <w:sz w:val="20"/>
          <w:szCs w:val="20"/>
        </w:rPr>
        <w:t>tonen. Rehuvalkuaisopas.</w:t>
      </w:r>
      <w:r w:rsidRPr="006C0F7B">
        <w:rPr>
          <w:sz w:val="20"/>
          <w:szCs w:val="20"/>
        </w:rPr>
        <w:t xml:space="preserve"> Tieto tuotta</w:t>
      </w:r>
      <w:r w:rsidR="0099506C" w:rsidRPr="006C0F7B">
        <w:rPr>
          <w:sz w:val="20"/>
          <w:szCs w:val="20"/>
        </w:rPr>
        <w:t>maan (2011)</w:t>
      </w:r>
    </w:p>
    <w:p w:rsidR="00370AEA" w:rsidRPr="004A481A" w:rsidRDefault="00370AEA" w:rsidP="008F3FC8">
      <w:pPr>
        <w:spacing w:after="40" w:line="240" w:lineRule="auto"/>
        <w:ind w:left="284"/>
      </w:pPr>
      <w:r w:rsidRPr="006C0F7B">
        <w:rPr>
          <w:sz w:val="20"/>
          <w:szCs w:val="20"/>
        </w:rPr>
        <w:t>Uudet hankkeet, ICOPP-esittely.</w:t>
      </w:r>
      <w:r w:rsidR="0099506C" w:rsidRPr="006C0F7B">
        <w:rPr>
          <w:sz w:val="20"/>
          <w:szCs w:val="20"/>
        </w:rPr>
        <w:t xml:space="preserve"> Maaseudun Tiede 3: </w:t>
      </w:r>
      <w:r w:rsidR="007B4B1E">
        <w:rPr>
          <w:sz w:val="20"/>
          <w:szCs w:val="20"/>
        </w:rPr>
        <w:t>14</w:t>
      </w:r>
      <w:r w:rsidR="0099506C" w:rsidRPr="006C0F7B">
        <w:rPr>
          <w:sz w:val="20"/>
          <w:szCs w:val="20"/>
        </w:rPr>
        <w:t xml:space="preserve"> (2012)</w:t>
      </w:r>
    </w:p>
    <w:p w:rsidR="00370AEA" w:rsidRPr="004125B2" w:rsidRDefault="002F397E" w:rsidP="00986369">
      <w:pPr>
        <w:spacing w:before="200" w:after="0"/>
        <w:jc w:val="both"/>
        <w:rPr>
          <w:rFonts w:asciiTheme="majorHAnsi" w:hAnsiTheme="majorHAnsi"/>
          <w:b/>
          <w:color w:val="1F497D" w:themeColor="text2"/>
          <w:sz w:val="24"/>
          <w:szCs w:val="24"/>
        </w:rPr>
      </w:pPr>
      <w:r>
        <w:rPr>
          <w:rFonts w:asciiTheme="majorHAnsi" w:hAnsiTheme="majorHAnsi"/>
          <w:b/>
          <w:color w:val="1F497D" w:themeColor="text2"/>
          <w:sz w:val="24"/>
          <w:szCs w:val="24"/>
        </w:rPr>
        <w:t>2</w:t>
      </w:r>
      <w:r w:rsidR="00370AEA">
        <w:rPr>
          <w:rFonts w:asciiTheme="majorHAnsi" w:hAnsiTheme="majorHAnsi"/>
          <w:b/>
          <w:color w:val="1F497D" w:themeColor="text2"/>
          <w:sz w:val="24"/>
          <w:szCs w:val="24"/>
        </w:rPr>
        <w:t xml:space="preserve">.4.3. </w:t>
      </w:r>
      <w:r w:rsidR="00370AEA" w:rsidRPr="004125B2">
        <w:rPr>
          <w:rFonts w:asciiTheme="majorHAnsi" w:hAnsiTheme="majorHAnsi"/>
          <w:b/>
          <w:color w:val="1F497D" w:themeColor="text2"/>
          <w:sz w:val="24"/>
          <w:szCs w:val="24"/>
        </w:rPr>
        <w:t xml:space="preserve">Esitelmät </w:t>
      </w:r>
      <w:r w:rsidR="00370AEA" w:rsidRPr="00986369">
        <w:rPr>
          <w:rFonts w:asciiTheme="majorHAnsi" w:hAnsiTheme="majorHAnsi"/>
          <w:b/>
          <w:color w:val="1F497D" w:themeColor="text2"/>
          <w:sz w:val="20"/>
          <w:szCs w:val="20"/>
        </w:rPr>
        <w:t>(osittain yhteistyössä muiden hankkeiden kanssa)</w:t>
      </w:r>
    </w:p>
    <w:p w:rsidR="00895C95" w:rsidRPr="00895C95" w:rsidRDefault="00895C95" w:rsidP="00986369">
      <w:pPr>
        <w:spacing w:before="120" w:after="40" w:line="240" w:lineRule="auto"/>
        <w:rPr>
          <w:lang w:val="en-US"/>
        </w:rPr>
      </w:pPr>
      <w:r w:rsidRPr="00895C95">
        <w:rPr>
          <w:lang w:val="en-US"/>
        </w:rPr>
        <w:t>Hakala, K.</w:t>
      </w:r>
    </w:p>
    <w:p w:rsidR="00895C95" w:rsidRPr="00895C95" w:rsidRDefault="00895C95" w:rsidP="00895C95">
      <w:pPr>
        <w:spacing w:before="120" w:after="40" w:line="240" w:lineRule="auto"/>
        <w:ind w:left="284"/>
        <w:rPr>
          <w:sz w:val="20"/>
          <w:szCs w:val="20"/>
          <w:lang w:val="en-US"/>
        </w:rPr>
      </w:pPr>
      <w:r w:rsidRPr="00895C95">
        <w:rPr>
          <w:sz w:val="20"/>
          <w:szCs w:val="20"/>
          <w:lang w:val="en-US"/>
        </w:rPr>
        <w:t xml:space="preserve">Organic rapeseed production in Finland. A poster presentation in NJF seminar 461: Organic farming systems as a driver for change, </w:t>
      </w:r>
      <w:r>
        <w:rPr>
          <w:sz w:val="20"/>
          <w:szCs w:val="20"/>
          <w:lang w:val="en-US"/>
        </w:rPr>
        <w:t xml:space="preserve">Tanska, </w:t>
      </w:r>
      <w:r w:rsidRPr="00895C95">
        <w:rPr>
          <w:sz w:val="20"/>
          <w:szCs w:val="20"/>
          <w:lang w:val="en-US"/>
        </w:rPr>
        <w:t>21</w:t>
      </w:r>
      <w:r>
        <w:rPr>
          <w:sz w:val="20"/>
          <w:szCs w:val="20"/>
          <w:lang w:val="en-US"/>
        </w:rPr>
        <w:t>.</w:t>
      </w:r>
      <w:r w:rsidRPr="00895C95">
        <w:rPr>
          <w:sz w:val="20"/>
          <w:szCs w:val="20"/>
          <w:lang w:val="en-US"/>
        </w:rPr>
        <w:t>-23</w:t>
      </w:r>
      <w:r>
        <w:rPr>
          <w:sz w:val="20"/>
          <w:szCs w:val="20"/>
          <w:lang w:val="en-US"/>
        </w:rPr>
        <w:t>.8.</w:t>
      </w:r>
      <w:r w:rsidRPr="00895C95">
        <w:rPr>
          <w:sz w:val="20"/>
          <w:szCs w:val="20"/>
          <w:lang w:val="en-US"/>
        </w:rPr>
        <w:t>2013</w:t>
      </w:r>
    </w:p>
    <w:p w:rsidR="00592282" w:rsidRDefault="00592282" w:rsidP="00986369">
      <w:pPr>
        <w:spacing w:before="120" w:after="40" w:line="240" w:lineRule="auto"/>
      </w:pPr>
      <w:r>
        <w:t>Hannukkala, A.</w:t>
      </w:r>
    </w:p>
    <w:p w:rsidR="00370AEA" w:rsidRPr="006C0F7B" w:rsidRDefault="00370AEA" w:rsidP="008F3FC8">
      <w:pPr>
        <w:spacing w:after="40" w:line="240" w:lineRule="auto"/>
        <w:ind w:left="284"/>
        <w:rPr>
          <w:sz w:val="20"/>
          <w:szCs w:val="20"/>
        </w:rPr>
      </w:pPr>
      <w:r w:rsidRPr="006C0F7B">
        <w:rPr>
          <w:sz w:val="20"/>
          <w:szCs w:val="20"/>
        </w:rPr>
        <w:t>Öljykasvien tautitilannne kesällä 2012 - möhöjuuri ja pahkahome. Pellonpiennarpäivä, Satafood ry. Huitti</w:t>
      </w:r>
      <w:r w:rsidR="00592282" w:rsidRPr="006C0F7B">
        <w:rPr>
          <w:sz w:val="20"/>
          <w:szCs w:val="20"/>
        </w:rPr>
        <w:t>nen, 16.8.2012</w:t>
      </w:r>
    </w:p>
    <w:p w:rsidR="00370AEA" w:rsidRPr="006C0F7B" w:rsidRDefault="00370AEA" w:rsidP="008F3FC8">
      <w:pPr>
        <w:spacing w:after="40" w:line="240" w:lineRule="auto"/>
        <w:ind w:left="284"/>
        <w:rPr>
          <w:sz w:val="20"/>
          <w:szCs w:val="20"/>
        </w:rPr>
      </w:pPr>
      <w:r w:rsidRPr="006C0F7B">
        <w:rPr>
          <w:sz w:val="20"/>
          <w:szCs w:val="20"/>
        </w:rPr>
        <w:t>Möhösienten aiheuttamat taudit. Opetusnäyte, Helsingin yliopisto, Viikki, 14.8.</w:t>
      </w:r>
      <w:r w:rsidR="00592282" w:rsidRPr="006C0F7B">
        <w:rPr>
          <w:sz w:val="20"/>
          <w:szCs w:val="20"/>
        </w:rPr>
        <w:t>2012</w:t>
      </w:r>
    </w:p>
    <w:p w:rsidR="00370AEA" w:rsidRPr="006C0F7B" w:rsidRDefault="00370AEA" w:rsidP="008F3FC8">
      <w:pPr>
        <w:spacing w:after="40" w:line="240" w:lineRule="auto"/>
        <w:ind w:left="284"/>
        <w:rPr>
          <w:sz w:val="20"/>
          <w:szCs w:val="20"/>
        </w:rPr>
      </w:pPr>
      <w:r w:rsidRPr="006C0F7B">
        <w:rPr>
          <w:sz w:val="20"/>
          <w:szCs w:val="20"/>
        </w:rPr>
        <w:t>Öljykasvien, perunan ja palkokasvien taudit. KTB121, Kasvipatologia, Helsingin yliopisto, 23.4.</w:t>
      </w:r>
      <w:r w:rsidR="00592282" w:rsidRPr="006C0F7B">
        <w:rPr>
          <w:sz w:val="20"/>
          <w:szCs w:val="20"/>
        </w:rPr>
        <w:t>2012</w:t>
      </w:r>
    </w:p>
    <w:p w:rsidR="00592282" w:rsidRDefault="00592282" w:rsidP="008F3FC8">
      <w:pPr>
        <w:spacing w:after="40" w:line="240" w:lineRule="auto"/>
        <w:jc w:val="both"/>
      </w:pPr>
      <w:r>
        <w:t>Huusela-Veistola, E.</w:t>
      </w:r>
      <w:r w:rsidR="006958B9">
        <w:t xml:space="preserve"> (osassa </w:t>
      </w:r>
      <w:r>
        <w:t>muita tutkijoita)</w:t>
      </w:r>
    </w:p>
    <w:p w:rsidR="00370AEA" w:rsidRPr="006C0F7B" w:rsidRDefault="00370AEA" w:rsidP="008F3FC8">
      <w:pPr>
        <w:spacing w:after="40" w:line="240" w:lineRule="auto"/>
        <w:ind w:left="284"/>
        <w:jc w:val="both"/>
        <w:rPr>
          <w:sz w:val="20"/>
          <w:szCs w:val="20"/>
        </w:rPr>
      </w:pPr>
      <w:r w:rsidRPr="006C0F7B">
        <w:rPr>
          <w:sz w:val="20"/>
          <w:szCs w:val="20"/>
        </w:rPr>
        <w:t>Öljykasvien tuhoeläinhallinnan haasteita. Tuotanto tasapainoon – alituontantokasvien tuotannon edistä</w:t>
      </w:r>
      <w:r w:rsidR="00592282" w:rsidRPr="006C0F7B">
        <w:rPr>
          <w:sz w:val="20"/>
          <w:szCs w:val="20"/>
        </w:rPr>
        <w:t>mispäivä, Huittinen, 10.2.2010</w:t>
      </w:r>
    </w:p>
    <w:p w:rsidR="00370AEA" w:rsidRPr="006C0F7B" w:rsidRDefault="00370AEA" w:rsidP="008F3FC8">
      <w:pPr>
        <w:spacing w:after="40" w:line="240" w:lineRule="auto"/>
        <w:ind w:left="284"/>
        <w:jc w:val="both"/>
        <w:rPr>
          <w:sz w:val="20"/>
          <w:szCs w:val="20"/>
        </w:rPr>
      </w:pPr>
      <w:r w:rsidRPr="006C0F7B">
        <w:rPr>
          <w:sz w:val="20"/>
          <w:szCs w:val="20"/>
        </w:rPr>
        <w:t>Rypsi maistui kaalikoille. Kasvinsuojeluseuran järjestämä Kasvinsuojelun syyspuinti, Mus</w:t>
      </w:r>
      <w:r w:rsidR="00592282" w:rsidRPr="006C0F7B">
        <w:rPr>
          <w:sz w:val="20"/>
          <w:szCs w:val="20"/>
        </w:rPr>
        <w:t>tiala, 1.11.2010</w:t>
      </w:r>
    </w:p>
    <w:p w:rsidR="00370AEA" w:rsidRPr="006C0F7B" w:rsidRDefault="00370AEA" w:rsidP="008F3FC8">
      <w:pPr>
        <w:spacing w:after="40" w:line="240" w:lineRule="auto"/>
        <w:ind w:left="284"/>
        <w:jc w:val="both"/>
        <w:rPr>
          <w:sz w:val="20"/>
          <w:szCs w:val="20"/>
        </w:rPr>
      </w:pPr>
      <w:r w:rsidRPr="006C0F7B">
        <w:rPr>
          <w:sz w:val="20"/>
          <w:szCs w:val="20"/>
        </w:rPr>
        <w:t>Ajankohtaista öljykasvien taudeista ja tuholaisista. Öljy- ja valkuaiskasviseminaari, Hämeenlin</w:t>
      </w:r>
      <w:r w:rsidR="00592282" w:rsidRPr="006C0F7B">
        <w:rPr>
          <w:sz w:val="20"/>
          <w:szCs w:val="20"/>
        </w:rPr>
        <w:t>na, 2.2.2011</w:t>
      </w:r>
    </w:p>
    <w:p w:rsidR="00370AEA" w:rsidRPr="006C0F7B" w:rsidRDefault="00370AEA" w:rsidP="008F3FC8">
      <w:pPr>
        <w:spacing w:after="40" w:line="240" w:lineRule="auto"/>
        <w:ind w:left="284"/>
        <w:jc w:val="both"/>
        <w:rPr>
          <w:sz w:val="20"/>
          <w:szCs w:val="20"/>
        </w:rPr>
      </w:pPr>
      <w:r w:rsidRPr="006C0F7B">
        <w:rPr>
          <w:sz w:val="20"/>
          <w:szCs w:val="20"/>
        </w:rPr>
        <w:t>Rypsinoste-hankkeen tuloksia – maan tiivistyminen ja kasvinsuojeluongelmat. Virgino/ Kankaisten öljykasvit Oy:n sopimusviljelijöiden koulutuspäivä, Hahkiala, 29.3.2011.</w:t>
      </w:r>
    </w:p>
    <w:p w:rsidR="00370AEA" w:rsidRPr="006C0F7B" w:rsidRDefault="00370AEA" w:rsidP="008F3FC8">
      <w:pPr>
        <w:spacing w:after="40" w:line="240" w:lineRule="auto"/>
        <w:ind w:left="284"/>
        <w:jc w:val="both"/>
        <w:rPr>
          <w:sz w:val="20"/>
          <w:szCs w:val="20"/>
        </w:rPr>
      </w:pPr>
      <w:r w:rsidRPr="006C0F7B">
        <w:rPr>
          <w:sz w:val="20"/>
          <w:szCs w:val="20"/>
        </w:rPr>
        <w:t>Viljelyvarmuutta valkuaiskasvien tuotantoon riskitekijät huomioiden. Valkuaisomavaraisuusseminaari, KoneAgria 2010, Jyväskylä, 20.10.2010 (posteri)</w:t>
      </w:r>
    </w:p>
    <w:p w:rsidR="00370AEA" w:rsidRPr="006C0F7B" w:rsidRDefault="00592282" w:rsidP="008F3FC8">
      <w:pPr>
        <w:spacing w:after="40" w:line="240" w:lineRule="auto"/>
        <w:ind w:left="284"/>
        <w:jc w:val="both"/>
        <w:rPr>
          <w:sz w:val="20"/>
          <w:szCs w:val="20"/>
        </w:rPr>
      </w:pPr>
      <w:r w:rsidRPr="006C0F7B">
        <w:rPr>
          <w:sz w:val="20"/>
          <w:szCs w:val="20"/>
        </w:rPr>
        <w:t>R</w:t>
      </w:r>
      <w:r w:rsidR="00370AEA" w:rsidRPr="006C0F7B">
        <w:rPr>
          <w:sz w:val="20"/>
          <w:szCs w:val="20"/>
        </w:rPr>
        <w:t>iskitekijät huomioimalla viljelyvarmuutta valkuaiskasvien tuotantoon. Kasvinsuojelun syyspuinti, Mustiala, 1.11.2011 (posteri).</w:t>
      </w:r>
    </w:p>
    <w:p w:rsidR="00370AEA" w:rsidRPr="006C0F7B" w:rsidRDefault="00370AEA" w:rsidP="008F3FC8">
      <w:pPr>
        <w:spacing w:after="40" w:line="240" w:lineRule="auto"/>
        <w:ind w:left="284"/>
        <w:jc w:val="both"/>
        <w:rPr>
          <w:sz w:val="20"/>
          <w:szCs w:val="20"/>
        </w:rPr>
      </w:pPr>
      <w:r w:rsidRPr="006C0F7B">
        <w:rPr>
          <w:sz w:val="20"/>
          <w:szCs w:val="20"/>
        </w:rPr>
        <w:t>Valkuaiskasvien viljelyvarmuus riippuu kasvuoloista. Suorakylvö- ja valkuaiskasvipäivä, Loimaa, 16.6.2011 (posteri).</w:t>
      </w:r>
    </w:p>
    <w:p w:rsidR="00370AEA" w:rsidRPr="006C0F7B" w:rsidRDefault="00370AEA" w:rsidP="008F3FC8">
      <w:pPr>
        <w:spacing w:after="40" w:line="240" w:lineRule="auto"/>
        <w:ind w:left="284"/>
        <w:jc w:val="both"/>
        <w:rPr>
          <w:sz w:val="20"/>
          <w:szCs w:val="20"/>
        </w:rPr>
      </w:pPr>
      <w:r w:rsidRPr="006C0F7B">
        <w:rPr>
          <w:sz w:val="20"/>
          <w:szCs w:val="20"/>
        </w:rPr>
        <w:t>Viljelyvarmuus valkuaiskasveilla riippuvainen kasvuoloista. Västan</w:t>
      </w:r>
      <w:r w:rsidR="008F3FC8">
        <w:rPr>
          <w:sz w:val="20"/>
          <w:szCs w:val="20"/>
        </w:rPr>
        <w:t xml:space="preserve">kvarn </w:t>
      </w:r>
      <w:r w:rsidRPr="006C0F7B">
        <w:rPr>
          <w:sz w:val="20"/>
          <w:szCs w:val="20"/>
        </w:rPr>
        <w:t>Peltopäivä, In</w:t>
      </w:r>
      <w:r w:rsidR="008F3FC8">
        <w:rPr>
          <w:sz w:val="20"/>
          <w:szCs w:val="20"/>
        </w:rPr>
        <w:t>koo,</w:t>
      </w:r>
      <w:r w:rsidRPr="006C0F7B">
        <w:rPr>
          <w:sz w:val="20"/>
          <w:szCs w:val="20"/>
        </w:rPr>
        <w:t xml:space="preserve"> 7.7.2011 (posteri).</w:t>
      </w:r>
    </w:p>
    <w:p w:rsidR="00370AEA" w:rsidRPr="006C0F7B" w:rsidRDefault="00370AEA" w:rsidP="008F3FC8">
      <w:pPr>
        <w:spacing w:after="40" w:line="240" w:lineRule="auto"/>
        <w:ind w:left="284"/>
        <w:jc w:val="both"/>
        <w:rPr>
          <w:bCs/>
          <w:sz w:val="20"/>
          <w:szCs w:val="20"/>
        </w:rPr>
      </w:pPr>
      <w:r w:rsidRPr="006C0F7B">
        <w:rPr>
          <w:bCs/>
          <w:noProof/>
          <w:sz w:val="20"/>
          <w:szCs w:val="20"/>
        </w:rPr>
        <w:t>Valkuaiskasvien viljelystä ja tuhoeläinriskeistä.</w:t>
      </w:r>
      <w:r w:rsidRPr="006C0F7B">
        <w:rPr>
          <w:bCs/>
          <w:sz w:val="20"/>
          <w:szCs w:val="20"/>
        </w:rPr>
        <w:t xml:space="preserve"> NSL:n viljelijävierailu MTT:lle, Jokioinen, </w:t>
      </w:r>
      <w:r w:rsidR="008F3FC8">
        <w:rPr>
          <w:bCs/>
          <w:sz w:val="20"/>
          <w:szCs w:val="20"/>
        </w:rPr>
        <w:t>31.1.2012</w:t>
      </w:r>
    </w:p>
    <w:p w:rsidR="00370AEA" w:rsidRDefault="00370AEA" w:rsidP="008F3FC8">
      <w:pPr>
        <w:spacing w:after="40" w:line="240" w:lineRule="auto"/>
        <w:ind w:left="284"/>
        <w:jc w:val="both"/>
        <w:rPr>
          <w:bCs/>
          <w:sz w:val="20"/>
          <w:szCs w:val="20"/>
        </w:rPr>
      </w:pPr>
      <w:r w:rsidRPr="006C0F7B">
        <w:rPr>
          <w:bCs/>
          <w:sz w:val="20"/>
          <w:szCs w:val="20"/>
        </w:rPr>
        <w:t>Öljykasvien tuhoeläimet 2012. Raisioagron Elonkierros-peltopäivä, Taivassalo &amp; Mietoinen, 10.8.2012</w:t>
      </w:r>
    </w:p>
    <w:p w:rsidR="002339D9" w:rsidRPr="00660D44" w:rsidRDefault="002339D9" w:rsidP="008F3FC8">
      <w:pPr>
        <w:spacing w:after="40" w:line="240" w:lineRule="auto"/>
        <w:ind w:left="284"/>
        <w:jc w:val="both"/>
        <w:rPr>
          <w:bCs/>
        </w:rPr>
      </w:pPr>
      <w:r>
        <w:rPr>
          <w:bCs/>
          <w:sz w:val="20"/>
          <w:szCs w:val="20"/>
        </w:rPr>
        <w:t>Valkuaiskasvien kasvinsuojeluhaasteet. Globaalit muutokset vaativat parantamaan valkuaisomavaraisuutta. OMAVARA-hankkeen loppuseminaari, Raisio, 19.3.201</w:t>
      </w:r>
      <w:r w:rsidR="00BD673D">
        <w:rPr>
          <w:bCs/>
          <w:sz w:val="20"/>
          <w:szCs w:val="20"/>
        </w:rPr>
        <w:t>3</w:t>
      </w:r>
    </w:p>
    <w:p w:rsidR="001C78DB" w:rsidRDefault="00370AEA" w:rsidP="008F3FC8">
      <w:pPr>
        <w:spacing w:after="40" w:line="240" w:lineRule="auto"/>
        <w:jc w:val="both"/>
        <w:rPr>
          <w:bCs/>
          <w:noProof/>
        </w:rPr>
      </w:pPr>
      <w:r w:rsidRPr="00660D44">
        <w:rPr>
          <w:bCs/>
        </w:rPr>
        <w:t xml:space="preserve">Jalli, M., </w:t>
      </w:r>
      <w:r w:rsidRPr="00660D44">
        <w:rPr>
          <w:bCs/>
          <w:noProof/>
        </w:rPr>
        <w:t>Huusela-Veistola E.</w:t>
      </w:r>
      <w:r w:rsidR="001C78DB">
        <w:rPr>
          <w:bCs/>
          <w:noProof/>
        </w:rPr>
        <w:t>,</w:t>
      </w:r>
      <w:r w:rsidRPr="00660D44">
        <w:rPr>
          <w:bCs/>
          <w:noProof/>
        </w:rPr>
        <w:t xml:space="preserve"> Jalli, H.</w:t>
      </w:r>
    </w:p>
    <w:p w:rsidR="00370AEA" w:rsidRPr="006C0F7B" w:rsidRDefault="00370AEA" w:rsidP="008F3FC8">
      <w:pPr>
        <w:spacing w:after="40" w:line="240" w:lineRule="auto"/>
        <w:ind w:left="284"/>
        <w:jc w:val="both"/>
        <w:rPr>
          <w:bCs/>
          <w:sz w:val="20"/>
          <w:szCs w:val="20"/>
        </w:rPr>
      </w:pPr>
      <w:r w:rsidRPr="006C0F7B">
        <w:rPr>
          <w:bCs/>
          <w:sz w:val="20"/>
          <w:szCs w:val="20"/>
        </w:rPr>
        <w:t>Palkokasvit viljelykierrossa kasvinsuojelun näkökulmasta. Valkuaista palkokasveista -seminaari, KoneAgria, Jyväsk</w:t>
      </w:r>
      <w:r w:rsidRPr="006C0F7B">
        <w:rPr>
          <w:bCs/>
          <w:sz w:val="20"/>
          <w:szCs w:val="20"/>
        </w:rPr>
        <w:t>y</w:t>
      </w:r>
      <w:r w:rsidRPr="006C0F7B">
        <w:rPr>
          <w:bCs/>
          <w:sz w:val="20"/>
          <w:szCs w:val="20"/>
        </w:rPr>
        <w:t>lä,</w:t>
      </w:r>
      <w:r w:rsidR="001C78DB" w:rsidRPr="006C0F7B">
        <w:rPr>
          <w:bCs/>
          <w:sz w:val="20"/>
          <w:szCs w:val="20"/>
        </w:rPr>
        <w:t xml:space="preserve"> 25.10.2012</w:t>
      </w:r>
    </w:p>
    <w:p w:rsidR="002339D9" w:rsidRDefault="002339D9" w:rsidP="008F3FC8">
      <w:pPr>
        <w:spacing w:after="40" w:line="240" w:lineRule="auto"/>
        <w:jc w:val="both"/>
      </w:pPr>
      <w:r>
        <w:t>Karhula, T.</w:t>
      </w:r>
    </w:p>
    <w:p w:rsidR="002339D9" w:rsidRDefault="002339D9" w:rsidP="002339D9">
      <w:pPr>
        <w:spacing w:after="40"/>
        <w:ind w:left="284"/>
      </w:pPr>
      <w:r>
        <w:rPr>
          <w:sz w:val="20"/>
          <w:szCs w:val="20"/>
        </w:rPr>
        <w:t>Kotimaista valkuaista kannattavasti siipikarjalle: talous.</w:t>
      </w:r>
      <w:r>
        <w:rPr>
          <w:bCs/>
          <w:sz w:val="20"/>
          <w:szCs w:val="20"/>
        </w:rPr>
        <w:t xml:space="preserve"> Globaalit muutokset vaativat parantamaan valkuaisomav</w:t>
      </w:r>
      <w:r>
        <w:rPr>
          <w:bCs/>
          <w:sz w:val="20"/>
          <w:szCs w:val="20"/>
        </w:rPr>
        <w:t>a</w:t>
      </w:r>
      <w:r>
        <w:rPr>
          <w:bCs/>
          <w:sz w:val="20"/>
          <w:szCs w:val="20"/>
        </w:rPr>
        <w:t>raisuutta. OMAVARA-hankkeen loppuseminaari, Raisio, 19.3.201</w:t>
      </w:r>
      <w:r w:rsidR="00BD673D">
        <w:rPr>
          <w:bCs/>
          <w:sz w:val="20"/>
          <w:szCs w:val="20"/>
        </w:rPr>
        <w:t>3</w:t>
      </w:r>
    </w:p>
    <w:p w:rsidR="002339D9" w:rsidRDefault="002339D9" w:rsidP="008F3FC8">
      <w:pPr>
        <w:spacing w:after="40" w:line="240" w:lineRule="auto"/>
        <w:jc w:val="both"/>
      </w:pPr>
      <w:r>
        <w:t>Koivunen, E.</w:t>
      </w:r>
    </w:p>
    <w:p w:rsidR="003C7D1B" w:rsidRDefault="003C7D1B" w:rsidP="003C7D1B">
      <w:pPr>
        <w:spacing w:after="40" w:line="240" w:lineRule="auto"/>
        <w:ind w:left="284"/>
        <w:jc w:val="both"/>
        <w:rPr>
          <w:sz w:val="20"/>
          <w:szCs w:val="20"/>
        </w:rPr>
      </w:pPr>
      <w:r>
        <w:rPr>
          <w:sz w:val="20"/>
          <w:szCs w:val="20"/>
        </w:rPr>
        <w:t xml:space="preserve">Härkäpapu kanojen rehuna. </w:t>
      </w:r>
      <w:r w:rsidRPr="006C0F7B">
        <w:rPr>
          <w:sz w:val="20"/>
          <w:szCs w:val="20"/>
        </w:rPr>
        <w:t>Maataloustieteen Päivät 2012, Viikki, Helsinki, 10.‒11.1.2012</w:t>
      </w:r>
    </w:p>
    <w:p w:rsidR="002339D9" w:rsidRDefault="002339D9" w:rsidP="002339D9">
      <w:pPr>
        <w:spacing w:after="40"/>
        <w:ind w:left="284"/>
      </w:pPr>
      <w:r>
        <w:rPr>
          <w:sz w:val="20"/>
          <w:szCs w:val="20"/>
        </w:rPr>
        <w:t>Kotimaista valkuaista kannattavasti siipikarjalle: korvattavuus.</w:t>
      </w:r>
      <w:r>
        <w:rPr>
          <w:bCs/>
          <w:sz w:val="20"/>
          <w:szCs w:val="20"/>
        </w:rPr>
        <w:t xml:space="preserve"> Globaalit muutokset vaativat parantamaan valk</w:t>
      </w:r>
      <w:r>
        <w:rPr>
          <w:bCs/>
          <w:sz w:val="20"/>
          <w:szCs w:val="20"/>
        </w:rPr>
        <w:t>u</w:t>
      </w:r>
      <w:r>
        <w:rPr>
          <w:bCs/>
          <w:sz w:val="20"/>
          <w:szCs w:val="20"/>
        </w:rPr>
        <w:t>aisomavaraisuutta. OMAVARA-hankkeen loppuseminaari, Raisio, 19.3.201</w:t>
      </w:r>
      <w:r w:rsidR="00BD673D">
        <w:rPr>
          <w:bCs/>
          <w:sz w:val="20"/>
          <w:szCs w:val="20"/>
        </w:rPr>
        <w:t>3</w:t>
      </w:r>
    </w:p>
    <w:p w:rsidR="001C78DB" w:rsidRDefault="00370AEA" w:rsidP="008F3FC8">
      <w:pPr>
        <w:spacing w:after="40" w:line="240" w:lineRule="auto"/>
        <w:jc w:val="both"/>
      </w:pPr>
      <w:r w:rsidRPr="003B5BD3">
        <w:t>Känkänen</w:t>
      </w:r>
      <w:r w:rsidR="002339D9">
        <w:t>,</w:t>
      </w:r>
      <w:r w:rsidRPr="003B5BD3">
        <w:t xml:space="preserve"> H.</w:t>
      </w:r>
      <w:r w:rsidR="002339D9">
        <w:t xml:space="preserve"> (osassa muita tutkijoita)</w:t>
      </w:r>
    </w:p>
    <w:p w:rsidR="001C78DB" w:rsidRPr="006C0F7B" w:rsidRDefault="00370AEA" w:rsidP="008F3FC8">
      <w:pPr>
        <w:spacing w:after="40" w:line="240" w:lineRule="auto"/>
        <w:ind w:left="284"/>
        <w:jc w:val="both"/>
        <w:rPr>
          <w:sz w:val="20"/>
          <w:szCs w:val="20"/>
        </w:rPr>
      </w:pPr>
      <w:r w:rsidRPr="006C0F7B">
        <w:rPr>
          <w:sz w:val="20"/>
          <w:szCs w:val="20"/>
        </w:rPr>
        <w:t>Herne on haasteellinen lisä suorakylvön kiertoon. Suorakylvö- ja valkuaiskasvipäivä, Loimaa, 16.6.2011 (posteri)</w:t>
      </w:r>
    </w:p>
    <w:p w:rsidR="00370AEA" w:rsidRPr="00395F20" w:rsidRDefault="00370AEA" w:rsidP="008F3FC8">
      <w:pPr>
        <w:spacing w:after="40" w:line="240" w:lineRule="auto"/>
        <w:ind w:left="284"/>
        <w:jc w:val="both"/>
        <w:rPr>
          <w:sz w:val="20"/>
          <w:szCs w:val="20"/>
          <w:lang w:val="sv-SE"/>
        </w:rPr>
      </w:pPr>
      <w:r w:rsidRPr="006C0F7B">
        <w:rPr>
          <w:sz w:val="20"/>
          <w:szCs w:val="20"/>
        </w:rPr>
        <w:t xml:space="preserve">Herne haasteellinen lisä suorakylvön kierrossa. </w:t>
      </w:r>
      <w:r w:rsidRPr="00395F20">
        <w:rPr>
          <w:sz w:val="20"/>
          <w:szCs w:val="20"/>
          <w:lang w:val="sv-SE"/>
        </w:rPr>
        <w:t>Västankvarn Fältdag-Peltopäivä, Inkoo, 7.7.2011 (posteri)</w:t>
      </w:r>
    </w:p>
    <w:p w:rsidR="002339D9" w:rsidRPr="006C0F7B" w:rsidRDefault="002339D9" w:rsidP="008F3FC8">
      <w:pPr>
        <w:spacing w:after="40" w:line="240" w:lineRule="auto"/>
        <w:ind w:left="284"/>
        <w:jc w:val="both"/>
        <w:rPr>
          <w:sz w:val="20"/>
          <w:szCs w:val="20"/>
        </w:rPr>
      </w:pPr>
      <w:r>
        <w:rPr>
          <w:sz w:val="20"/>
          <w:szCs w:val="20"/>
        </w:rPr>
        <w:lastRenderedPageBreak/>
        <w:t>Energian säästöä ja ilmastonmuutoksen hillintää.</w:t>
      </w:r>
      <w:r>
        <w:rPr>
          <w:bCs/>
          <w:sz w:val="20"/>
          <w:szCs w:val="20"/>
        </w:rPr>
        <w:t xml:space="preserve"> Globaalit muutokset vaativat parantamaan valkuaisomavara</w:t>
      </w:r>
      <w:r>
        <w:rPr>
          <w:bCs/>
          <w:sz w:val="20"/>
          <w:szCs w:val="20"/>
        </w:rPr>
        <w:t>i</w:t>
      </w:r>
      <w:r>
        <w:rPr>
          <w:bCs/>
          <w:sz w:val="20"/>
          <w:szCs w:val="20"/>
        </w:rPr>
        <w:t>suutta. OMAVARA-hankkeen l</w:t>
      </w:r>
      <w:r w:rsidR="00BD673D">
        <w:rPr>
          <w:bCs/>
          <w:sz w:val="20"/>
          <w:szCs w:val="20"/>
        </w:rPr>
        <w:t>oppuseminaari, Raisio, 19.3.2013</w:t>
      </w:r>
    </w:p>
    <w:p w:rsidR="001C78DB" w:rsidRDefault="00370AEA" w:rsidP="008F3FC8">
      <w:pPr>
        <w:spacing w:after="40" w:line="240" w:lineRule="auto"/>
        <w:jc w:val="both"/>
      </w:pPr>
      <w:r w:rsidRPr="003B5BD3">
        <w:t>Laitinen, P.</w:t>
      </w:r>
      <w:r w:rsidR="001C78DB">
        <w:t xml:space="preserve"> (muita tutkijoita)</w:t>
      </w:r>
    </w:p>
    <w:p w:rsidR="00370AEA" w:rsidRPr="006C0F7B" w:rsidRDefault="00370AEA" w:rsidP="008F3FC8">
      <w:pPr>
        <w:spacing w:after="40" w:line="240" w:lineRule="auto"/>
        <w:ind w:left="284"/>
        <w:jc w:val="both"/>
        <w:rPr>
          <w:sz w:val="20"/>
          <w:szCs w:val="20"/>
        </w:rPr>
      </w:pPr>
      <w:r w:rsidRPr="006C0F7B">
        <w:rPr>
          <w:sz w:val="20"/>
          <w:szCs w:val="20"/>
        </w:rPr>
        <w:t>Fungisidien käyttö – kartoitus rypsillä.  Kasvinsuojelun sidosryhmäpäi</w:t>
      </w:r>
      <w:r w:rsidR="001C78DB" w:rsidRPr="006C0F7B">
        <w:rPr>
          <w:sz w:val="20"/>
          <w:szCs w:val="20"/>
        </w:rPr>
        <w:t>vä, MTT, Jokioinen, 9.2.2010</w:t>
      </w:r>
    </w:p>
    <w:p w:rsidR="001C78DB" w:rsidRPr="006C0F7B" w:rsidRDefault="001C78DB" w:rsidP="008F3FC8">
      <w:pPr>
        <w:spacing w:after="40" w:line="240" w:lineRule="auto"/>
        <w:ind w:left="284"/>
        <w:jc w:val="both"/>
        <w:rPr>
          <w:sz w:val="20"/>
          <w:szCs w:val="20"/>
        </w:rPr>
      </w:pPr>
      <w:r w:rsidRPr="006C0F7B">
        <w:rPr>
          <w:sz w:val="20"/>
          <w:szCs w:val="20"/>
        </w:rPr>
        <w:t>20</w:t>
      </w:r>
      <w:r w:rsidR="00370AEA" w:rsidRPr="006C0F7B">
        <w:rPr>
          <w:sz w:val="20"/>
          <w:szCs w:val="20"/>
        </w:rPr>
        <w:t>07–09: taudit ja torjunta. Tuotanto tasapainoon – alituontantokasvien tuotannon edistämispäivä, Huitti</w:t>
      </w:r>
      <w:r w:rsidRPr="006C0F7B">
        <w:rPr>
          <w:sz w:val="20"/>
          <w:szCs w:val="20"/>
        </w:rPr>
        <w:t>nen, 10.2.2010</w:t>
      </w:r>
    </w:p>
    <w:p w:rsidR="001C78DB" w:rsidRPr="006C0F7B" w:rsidRDefault="00370AEA" w:rsidP="008F3FC8">
      <w:pPr>
        <w:spacing w:after="40" w:line="240" w:lineRule="auto"/>
        <w:ind w:left="284"/>
        <w:jc w:val="both"/>
        <w:rPr>
          <w:sz w:val="20"/>
          <w:szCs w:val="20"/>
        </w:rPr>
      </w:pPr>
      <w:r w:rsidRPr="006C0F7B">
        <w:rPr>
          <w:sz w:val="20"/>
          <w:szCs w:val="20"/>
        </w:rPr>
        <w:t>Avaimet rypsisatojen nousuun - RYPSINOSTE-hanke. Agri-risteily 2010, 12.2</w:t>
      </w:r>
      <w:r w:rsidR="001C78DB" w:rsidRPr="006C0F7B">
        <w:rPr>
          <w:sz w:val="20"/>
          <w:szCs w:val="20"/>
        </w:rPr>
        <w:t>.2010</w:t>
      </w:r>
    </w:p>
    <w:p w:rsidR="00370AEA" w:rsidRPr="003B5BD3" w:rsidRDefault="00370AEA" w:rsidP="008F3FC8">
      <w:pPr>
        <w:spacing w:after="40" w:line="240" w:lineRule="auto"/>
        <w:ind w:left="284"/>
        <w:jc w:val="both"/>
      </w:pPr>
      <w:r w:rsidRPr="006C0F7B">
        <w:rPr>
          <w:sz w:val="20"/>
          <w:szCs w:val="20"/>
        </w:rPr>
        <w:t>Kasvinsuojeluriskien hallinta öljykasvien tuotannossa. Pitkäjänteisyyttä öljy- ja valkuaiskasvien viljelyyn, Öljy- ja valkuaiskasvipäivä, Hämeenlinna, 11.3.2010</w:t>
      </w:r>
    </w:p>
    <w:p w:rsidR="001C78DB" w:rsidRDefault="00370AEA" w:rsidP="008F3FC8">
      <w:pPr>
        <w:spacing w:after="40" w:line="240" w:lineRule="auto"/>
        <w:jc w:val="both"/>
      </w:pPr>
      <w:r w:rsidRPr="003B5BD3">
        <w:t>Niemi, J.K.</w:t>
      </w:r>
      <w:r w:rsidR="006958B9">
        <w:t xml:space="preserve"> (osassa </w:t>
      </w:r>
      <w:r w:rsidR="001C78DB">
        <w:t>muita tutkijoita)</w:t>
      </w:r>
    </w:p>
    <w:p w:rsidR="00370AEA" w:rsidRPr="006C0F7B" w:rsidRDefault="00370AEA" w:rsidP="008F3FC8">
      <w:pPr>
        <w:spacing w:after="40" w:line="240" w:lineRule="auto"/>
        <w:ind w:left="284"/>
        <w:jc w:val="both"/>
        <w:rPr>
          <w:sz w:val="20"/>
          <w:szCs w:val="20"/>
        </w:rPr>
      </w:pPr>
      <w:r w:rsidRPr="006C0F7B">
        <w:rPr>
          <w:sz w:val="20"/>
          <w:szCs w:val="20"/>
        </w:rPr>
        <w:t>Tuotannonhallinnan taloudellinen merkitys. Sikatalouden tulosseminaari, Tampe</w:t>
      </w:r>
      <w:r w:rsidR="001C78DB" w:rsidRPr="006C0F7B">
        <w:rPr>
          <w:sz w:val="20"/>
          <w:szCs w:val="20"/>
        </w:rPr>
        <w:t>re, 9.6.2011</w:t>
      </w:r>
    </w:p>
    <w:p w:rsidR="00370AEA" w:rsidRPr="006C0F7B" w:rsidRDefault="00370AEA" w:rsidP="008F3FC8">
      <w:pPr>
        <w:spacing w:after="40" w:line="240" w:lineRule="auto"/>
        <w:ind w:left="284"/>
        <w:jc w:val="both"/>
        <w:rPr>
          <w:sz w:val="20"/>
          <w:szCs w:val="20"/>
        </w:rPr>
      </w:pPr>
      <w:r w:rsidRPr="006C0F7B">
        <w:rPr>
          <w:sz w:val="20"/>
          <w:szCs w:val="20"/>
        </w:rPr>
        <w:t>Komponenttiruokinnan taloudellisuuden arviointi. Esitys Komponenttiruokinnan tekniikka ja talous-seminaari, Se</w:t>
      </w:r>
      <w:r w:rsidRPr="006C0F7B">
        <w:rPr>
          <w:sz w:val="20"/>
          <w:szCs w:val="20"/>
        </w:rPr>
        <w:t>i</w:t>
      </w:r>
      <w:r w:rsidRPr="006C0F7B">
        <w:rPr>
          <w:sz w:val="20"/>
          <w:szCs w:val="20"/>
        </w:rPr>
        <w:t>näjoki, 23.3.2011</w:t>
      </w:r>
    </w:p>
    <w:p w:rsidR="00370AEA" w:rsidRPr="006C0F7B" w:rsidRDefault="00370AEA" w:rsidP="008F3FC8">
      <w:pPr>
        <w:spacing w:after="40" w:line="240" w:lineRule="auto"/>
        <w:ind w:left="284"/>
        <w:jc w:val="both"/>
        <w:rPr>
          <w:sz w:val="20"/>
          <w:szCs w:val="20"/>
        </w:rPr>
      </w:pPr>
      <w:r w:rsidRPr="006C0F7B">
        <w:rPr>
          <w:sz w:val="20"/>
          <w:szCs w:val="20"/>
        </w:rPr>
        <w:t>Valkuaiskasvien globaalit markkinat ja talous. Valkuaisomavaraisuus - onko se mahdollista ja kuinka sen toteutan? K</w:t>
      </w:r>
      <w:r w:rsidR="001C78DB" w:rsidRPr="006C0F7B">
        <w:rPr>
          <w:sz w:val="20"/>
          <w:szCs w:val="20"/>
        </w:rPr>
        <w:t>oneAgria, Jyväskylä 20.10.2010</w:t>
      </w:r>
    </w:p>
    <w:p w:rsidR="00370AEA" w:rsidRPr="006C0F7B" w:rsidRDefault="00370AEA" w:rsidP="008F3FC8">
      <w:pPr>
        <w:spacing w:after="40" w:line="240" w:lineRule="auto"/>
        <w:ind w:left="284"/>
        <w:jc w:val="both"/>
        <w:rPr>
          <w:sz w:val="20"/>
          <w:szCs w:val="20"/>
        </w:rPr>
      </w:pPr>
      <w:r w:rsidRPr="006C0F7B">
        <w:rPr>
          <w:sz w:val="20"/>
          <w:szCs w:val="20"/>
        </w:rPr>
        <w:t>Tuotantotapoja tarkistamalla parempi kate lihasikapaikalle. Proagria Etelä-Pohjanmaan SikaNauta-hankkeen koul</w:t>
      </w:r>
      <w:r w:rsidRPr="006C0F7B">
        <w:rPr>
          <w:sz w:val="20"/>
          <w:szCs w:val="20"/>
        </w:rPr>
        <w:t>u</w:t>
      </w:r>
      <w:r w:rsidRPr="006C0F7B">
        <w:rPr>
          <w:sz w:val="20"/>
          <w:szCs w:val="20"/>
        </w:rPr>
        <w:t>tustilaisuus ”Lihasiankasvatuksen k</w:t>
      </w:r>
      <w:r w:rsidR="001C78DB" w:rsidRPr="006C0F7B">
        <w:rPr>
          <w:sz w:val="20"/>
          <w:szCs w:val="20"/>
        </w:rPr>
        <w:t>annattavuuden rajat” 11.10.2010</w:t>
      </w:r>
    </w:p>
    <w:p w:rsidR="00370AEA" w:rsidRPr="006C0F7B" w:rsidRDefault="00370AEA" w:rsidP="008F3FC8">
      <w:pPr>
        <w:spacing w:after="40" w:line="240" w:lineRule="auto"/>
        <w:ind w:left="284"/>
        <w:jc w:val="both"/>
        <w:rPr>
          <w:sz w:val="20"/>
          <w:szCs w:val="20"/>
        </w:rPr>
      </w:pPr>
      <w:r w:rsidRPr="006C0F7B">
        <w:rPr>
          <w:sz w:val="20"/>
          <w:szCs w:val="20"/>
        </w:rPr>
        <w:t>Ratkaisuja sikatuotannon tehostamiseen. Esitys yhdistelmäsikalan illassa, ProAgria, Seinäjo</w:t>
      </w:r>
      <w:r w:rsidR="001C78DB" w:rsidRPr="006C0F7B">
        <w:rPr>
          <w:sz w:val="20"/>
          <w:szCs w:val="20"/>
        </w:rPr>
        <w:t>ki, 14.6.2010</w:t>
      </w:r>
    </w:p>
    <w:p w:rsidR="00370AEA" w:rsidRPr="006C0F7B" w:rsidRDefault="00370AEA" w:rsidP="00D8503E">
      <w:pPr>
        <w:spacing w:after="40" w:line="240" w:lineRule="auto"/>
        <w:ind w:left="284"/>
        <w:jc w:val="both"/>
        <w:rPr>
          <w:sz w:val="20"/>
          <w:szCs w:val="20"/>
        </w:rPr>
      </w:pPr>
      <w:r w:rsidRPr="006C0F7B">
        <w:rPr>
          <w:sz w:val="20"/>
          <w:szCs w:val="20"/>
        </w:rPr>
        <w:t>Ratkaisuja lihasikojen kasvatuksen tehostamiseen. Sikatalouden tulosseminaari ja Lihaketju-hankkeen loppus</w:t>
      </w:r>
      <w:r w:rsidRPr="006C0F7B">
        <w:rPr>
          <w:sz w:val="20"/>
          <w:szCs w:val="20"/>
        </w:rPr>
        <w:t>e</w:t>
      </w:r>
      <w:r w:rsidRPr="006C0F7B">
        <w:rPr>
          <w:sz w:val="20"/>
          <w:szCs w:val="20"/>
        </w:rPr>
        <w:t>minaari, Vantaa, 2.6.2010</w:t>
      </w:r>
    </w:p>
    <w:p w:rsidR="00D8503E" w:rsidRDefault="00370AEA" w:rsidP="00D8503E">
      <w:pPr>
        <w:spacing w:after="40" w:line="240" w:lineRule="auto"/>
        <w:ind w:left="284"/>
        <w:jc w:val="both"/>
        <w:rPr>
          <w:sz w:val="20"/>
          <w:szCs w:val="20"/>
        </w:rPr>
      </w:pPr>
      <w:r w:rsidRPr="006C0F7B">
        <w:rPr>
          <w:sz w:val="20"/>
          <w:szCs w:val="20"/>
        </w:rPr>
        <w:t xml:space="preserve">Palkokasvien viljelyn ja rehukäytön taloudellisuus sikatilalla. Lihan kasvua Hämeessä-hanke, sikatilan </w:t>
      </w:r>
      <w:r w:rsidRPr="00D8503E">
        <w:rPr>
          <w:sz w:val="20"/>
          <w:szCs w:val="20"/>
        </w:rPr>
        <w:t>palkokasv</w:t>
      </w:r>
      <w:r w:rsidRPr="00D8503E">
        <w:rPr>
          <w:sz w:val="20"/>
          <w:szCs w:val="20"/>
        </w:rPr>
        <w:t>i</w:t>
      </w:r>
      <w:r w:rsidRPr="00D8503E">
        <w:rPr>
          <w:sz w:val="20"/>
          <w:szCs w:val="20"/>
        </w:rPr>
        <w:t>päivä, Hämeenlinna, 18.2.2010</w:t>
      </w:r>
      <w:r w:rsidR="002339D9" w:rsidRPr="00D8503E">
        <w:rPr>
          <w:sz w:val="20"/>
          <w:szCs w:val="20"/>
        </w:rPr>
        <w:t>Kotimaiset valkuaislähteet sikojen ruokinnassa: talous.</w:t>
      </w:r>
      <w:r w:rsidR="002339D9" w:rsidRPr="00D8503E">
        <w:rPr>
          <w:bCs/>
          <w:sz w:val="20"/>
          <w:szCs w:val="20"/>
        </w:rPr>
        <w:t xml:space="preserve"> Globaalit muutokset vaativat parantamaan valkuaisomavaraisuutta. </w:t>
      </w:r>
      <w:proofErr w:type="spellStart"/>
      <w:r w:rsidR="002339D9" w:rsidRPr="00D8503E">
        <w:rPr>
          <w:bCs/>
          <w:sz w:val="20"/>
          <w:szCs w:val="20"/>
        </w:rPr>
        <w:t>OMAVARA-hankkeen</w:t>
      </w:r>
      <w:proofErr w:type="spellEnd"/>
      <w:r w:rsidR="002339D9" w:rsidRPr="00D8503E">
        <w:rPr>
          <w:bCs/>
          <w:sz w:val="20"/>
          <w:szCs w:val="20"/>
        </w:rPr>
        <w:t xml:space="preserve"> loppuseminaari, Raisio, 19.3.201</w:t>
      </w:r>
      <w:r w:rsidR="00BD673D" w:rsidRPr="00D8503E">
        <w:rPr>
          <w:bCs/>
          <w:sz w:val="20"/>
          <w:szCs w:val="20"/>
        </w:rPr>
        <w:t>3</w:t>
      </w:r>
    </w:p>
    <w:p w:rsidR="00210383" w:rsidRPr="00D8503E" w:rsidRDefault="00210383" w:rsidP="00D8503E">
      <w:pPr>
        <w:spacing w:after="40" w:line="240" w:lineRule="auto"/>
        <w:ind w:left="284"/>
        <w:jc w:val="both"/>
        <w:rPr>
          <w:sz w:val="20"/>
          <w:szCs w:val="20"/>
        </w:rPr>
      </w:pPr>
      <w:r w:rsidRPr="00D8503E">
        <w:rPr>
          <w:sz w:val="20"/>
          <w:szCs w:val="20"/>
          <w:lang w:eastAsia="zh-CN"/>
        </w:rPr>
        <w:t>Hännänpurennan ja ennaltaehkäisyn kannattavuus sekä ajankohtaista taloustutkimuksessa. Alustus tilaisuudessa</w:t>
      </w:r>
    </w:p>
    <w:p w:rsidR="00210383" w:rsidRPr="00D8503E" w:rsidRDefault="00210383" w:rsidP="00D8503E">
      <w:pPr>
        <w:spacing w:after="40"/>
        <w:ind w:left="284"/>
        <w:rPr>
          <w:sz w:val="20"/>
          <w:szCs w:val="20"/>
        </w:rPr>
      </w:pPr>
      <w:r w:rsidRPr="00D8503E">
        <w:rPr>
          <w:sz w:val="20"/>
          <w:szCs w:val="20"/>
          <w:lang w:eastAsia="zh-CN"/>
        </w:rPr>
        <w:t>”Virikemateriaalin tarve sioilla ja hännänpurennan ennaltaehkäisy”, Huittinen, 15.4.2013.</w:t>
      </w:r>
    </w:p>
    <w:p w:rsidR="001C78DB" w:rsidRDefault="00370AEA" w:rsidP="008F3FC8">
      <w:pPr>
        <w:spacing w:after="40" w:line="240" w:lineRule="auto"/>
        <w:jc w:val="both"/>
      </w:pPr>
      <w:r w:rsidRPr="00D8503E">
        <w:t>Partanen, K. &amp; Niemi, J. 2010</w:t>
      </w:r>
      <w:r w:rsidRPr="003B5BD3">
        <w:t>.</w:t>
      </w:r>
    </w:p>
    <w:p w:rsidR="00370AEA" w:rsidRPr="006C0F7B" w:rsidRDefault="00370AEA" w:rsidP="008F3FC8">
      <w:pPr>
        <w:spacing w:after="40" w:line="240" w:lineRule="auto"/>
        <w:ind w:left="284"/>
        <w:jc w:val="both"/>
        <w:rPr>
          <w:sz w:val="20"/>
          <w:szCs w:val="20"/>
        </w:rPr>
      </w:pPr>
      <w:r w:rsidRPr="006C0F7B">
        <w:rPr>
          <w:sz w:val="20"/>
          <w:szCs w:val="20"/>
        </w:rPr>
        <w:t>Ruokintaratkaisujen ja tuotannonhallinn</w:t>
      </w:r>
      <w:r w:rsidR="001C78DB" w:rsidRPr="006C0F7B">
        <w:rPr>
          <w:sz w:val="20"/>
          <w:szCs w:val="20"/>
        </w:rPr>
        <w:t xml:space="preserve">an vaikutukset lopputulokseen. </w:t>
      </w:r>
      <w:r w:rsidRPr="006C0F7B">
        <w:rPr>
          <w:sz w:val="20"/>
          <w:szCs w:val="20"/>
        </w:rPr>
        <w:t>Eväitä lihasikojen kasvatuk</w:t>
      </w:r>
      <w:r w:rsidR="001C78DB" w:rsidRPr="006C0F7B">
        <w:rPr>
          <w:sz w:val="20"/>
          <w:szCs w:val="20"/>
        </w:rPr>
        <w:t>seen</w:t>
      </w:r>
      <w:r w:rsidRPr="006C0F7B">
        <w:rPr>
          <w:sz w:val="20"/>
          <w:szCs w:val="20"/>
        </w:rPr>
        <w:t>. Suomen maataloustieteellisen seuran kuukausikokous, Hyvinkää,</w:t>
      </w:r>
      <w:r w:rsidR="001C78DB" w:rsidRPr="006C0F7B">
        <w:rPr>
          <w:sz w:val="20"/>
          <w:szCs w:val="20"/>
        </w:rPr>
        <w:t xml:space="preserve"> 14.12.2010</w:t>
      </w:r>
    </w:p>
    <w:p w:rsidR="001C78DB" w:rsidRDefault="00370AEA" w:rsidP="008F3FC8">
      <w:pPr>
        <w:spacing w:after="40" w:line="240" w:lineRule="auto"/>
        <w:jc w:val="both"/>
      </w:pPr>
      <w:r w:rsidRPr="003B5BD3">
        <w:t>Peltonen-Sainio, P.</w:t>
      </w:r>
      <w:r w:rsidR="001C78DB">
        <w:t xml:space="preserve"> (osassa muita tutkijoita)</w:t>
      </w:r>
    </w:p>
    <w:p w:rsidR="00370AEA" w:rsidRPr="006C0F7B" w:rsidRDefault="00370AEA" w:rsidP="008F3FC8">
      <w:pPr>
        <w:spacing w:after="40" w:line="240" w:lineRule="auto"/>
        <w:ind w:left="284"/>
        <w:jc w:val="both"/>
        <w:rPr>
          <w:sz w:val="20"/>
          <w:szCs w:val="20"/>
        </w:rPr>
      </w:pPr>
      <w:r w:rsidRPr="006C0F7B">
        <w:rPr>
          <w:sz w:val="20"/>
          <w:szCs w:val="20"/>
        </w:rPr>
        <w:t>Juuret paljastavat öljykasvien menestymisedellytyksiä. Tuotanto tasapainoon – alituontantokasvien tuotannon edistämispäivä, Huittin</w:t>
      </w:r>
      <w:r w:rsidR="001C78DB" w:rsidRPr="006C0F7B">
        <w:rPr>
          <w:sz w:val="20"/>
          <w:szCs w:val="20"/>
        </w:rPr>
        <w:t>en, 10.2.2010</w:t>
      </w:r>
    </w:p>
    <w:p w:rsidR="00370AEA" w:rsidRPr="006C0F7B" w:rsidRDefault="00370AEA" w:rsidP="008F3FC8">
      <w:pPr>
        <w:spacing w:after="40" w:line="240" w:lineRule="auto"/>
        <w:ind w:left="284"/>
        <w:jc w:val="both"/>
        <w:rPr>
          <w:sz w:val="20"/>
          <w:szCs w:val="20"/>
        </w:rPr>
      </w:pPr>
      <w:r w:rsidRPr="006C0F7B">
        <w:rPr>
          <w:sz w:val="20"/>
          <w:szCs w:val="20"/>
        </w:rPr>
        <w:t>Mitä juuret paljastavat rypsin ja rapsin menestymisestä? Pitkäjänteisyyttä öljy- ja valkuaiskasvien viljelyyn, Öljy- ja valkuaiskasvipäivä, Hämeenlinna, 11.3.2010</w:t>
      </w:r>
    </w:p>
    <w:p w:rsidR="00370AEA" w:rsidRPr="006C0F7B" w:rsidRDefault="00370AEA" w:rsidP="008F3FC8">
      <w:pPr>
        <w:spacing w:after="40" w:line="240" w:lineRule="auto"/>
        <w:ind w:left="284"/>
        <w:jc w:val="both"/>
        <w:rPr>
          <w:sz w:val="20"/>
          <w:szCs w:val="20"/>
          <w:vertAlign w:val="superscript"/>
        </w:rPr>
      </w:pPr>
      <w:r w:rsidRPr="006C0F7B">
        <w:rPr>
          <w:sz w:val="20"/>
          <w:szCs w:val="20"/>
        </w:rPr>
        <w:t>Miten maataloutemme sopeutuu ilmastonmuutokseen ja mitä globaalit vaikutukset siltä vaativat? Ilmastonmuutos ja ruoka -toimittajaseminaari,</w:t>
      </w:r>
      <w:r w:rsidR="001C78DB" w:rsidRPr="006C0F7B">
        <w:rPr>
          <w:sz w:val="20"/>
          <w:szCs w:val="20"/>
        </w:rPr>
        <w:t xml:space="preserve"> Säätytalo, Helsinki, 31.5.2010</w:t>
      </w:r>
    </w:p>
    <w:p w:rsidR="00370AEA" w:rsidRPr="006C0F7B" w:rsidRDefault="004169F7" w:rsidP="008F3FC8">
      <w:pPr>
        <w:spacing w:after="40" w:line="240" w:lineRule="auto"/>
        <w:ind w:left="284"/>
        <w:jc w:val="both"/>
        <w:rPr>
          <w:sz w:val="20"/>
          <w:szCs w:val="20"/>
        </w:rPr>
      </w:pPr>
      <w:proofErr w:type="spellStart"/>
      <w:r w:rsidRPr="00D8503E">
        <w:rPr>
          <w:sz w:val="20"/>
          <w:szCs w:val="20"/>
        </w:rPr>
        <w:t>Use</w:t>
      </w:r>
      <w:proofErr w:type="spellEnd"/>
      <w:r w:rsidRPr="00D8503E">
        <w:rPr>
          <w:sz w:val="20"/>
          <w:szCs w:val="20"/>
        </w:rPr>
        <w:t xml:space="preserve"> of long </w:t>
      </w:r>
      <w:proofErr w:type="spellStart"/>
      <w:r w:rsidRPr="00D8503E">
        <w:rPr>
          <w:sz w:val="20"/>
          <w:szCs w:val="20"/>
        </w:rPr>
        <w:t>term</w:t>
      </w:r>
      <w:proofErr w:type="spellEnd"/>
      <w:r w:rsidRPr="00D8503E">
        <w:rPr>
          <w:sz w:val="20"/>
          <w:szCs w:val="20"/>
        </w:rPr>
        <w:t xml:space="preserve"> </w:t>
      </w:r>
      <w:proofErr w:type="spellStart"/>
      <w:r w:rsidRPr="00D8503E">
        <w:rPr>
          <w:sz w:val="20"/>
          <w:szCs w:val="20"/>
        </w:rPr>
        <w:t>experimental</w:t>
      </w:r>
      <w:proofErr w:type="spellEnd"/>
      <w:r w:rsidRPr="00D8503E">
        <w:rPr>
          <w:sz w:val="20"/>
          <w:szCs w:val="20"/>
        </w:rPr>
        <w:t xml:space="preserve"> data </w:t>
      </w:r>
      <w:proofErr w:type="spellStart"/>
      <w:r w:rsidRPr="00D8503E">
        <w:rPr>
          <w:sz w:val="20"/>
          <w:szCs w:val="20"/>
        </w:rPr>
        <w:t>sets</w:t>
      </w:r>
      <w:proofErr w:type="spellEnd"/>
      <w:r w:rsidRPr="00D8503E">
        <w:rPr>
          <w:sz w:val="20"/>
          <w:szCs w:val="20"/>
        </w:rPr>
        <w:t xml:space="preserve">. </w:t>
      </w:r>
      <w:r w:rsidR="00370AEA" w:rsidRPr="006C0F7B">
        <w:rPr>
          <w:sz w:val="20"/>
          <w:szCs w:val="20"/>
          <w:lang w:val="en-US"/>
        </w:rPr>
        <w:t xml:space="preserve">Workshop on Crop growth modeling, Jokioinen, 8.–10.9. </w:t>
      </w:r>
      <w:r w:rsidR="00370AEA" w:rsidRPr="006C0F7B">
        <w:rPr>
          <w:sz w:val="20"/>
          <w:szCs w:val="20"/>
        </w:rPr>
        <w:t>2010</w:t>
      </w:r>
    </w:p>
    <w:p w:rsidR="00370AEA" w:rsidRPr="006C0F7B" w:rsidRDefault="00370AEA" w:rsidP="008F3FC8">
      <w:pPr>
        <w:spacing w:after="40" w:line="240" w:lineRule="auto"/>
        <w:ind w:left="284"/>
        <w:jc w:val="both"/>
        <w:rPr>
          <w:sz w:val="20"/>
          <w:szCs w:val="20"/>
        </w:rPr>
      </w:pPr>
      <w:r w:rsidRPr="006C0F7B">
        <w:rPr>
          <w:sz w:val="20"/>
          <w:szCs w:val="20"/>
        </w:rPr>
        <w:t>Valkuaistuotanto ja sen globaali kehitys. Valkuaisomavaraisuus - onko se mahdollista ja kuinka sen toteutan -seminaari KoneAgria 2010 tapahtuman yh</w:t>
      </w:r>
      <w:r w:rsidR="001C78DB" w:rsidRPr="006C0F7B">
        <w:rPr>
          <w:sz w:val="20"/>
          <w:szCs w:val="20"/>
        </w:rPr>
        <w:t>teydessä, Jyväskylä, 21.10.2010</w:t>
      </w:r>
    </w:p>
    <w:p w:rsidR="00370AEA" w:rsidRPr="006C0F7B" w:rsidRDefault="00370AEA" w:rsidP="008F3FC8">
      <w:pPr>
        <w:spacing w:after="40" w:line="240" w:lineRule="auto"/>
        <w:ind w:left="284"/>
        <w:jc w:val="both"/>
        <w:rPr>
          <w:sz w:val="20"/>
          <w:szCs w:val="20"/>
        </w:rPr>
      </w:pPr>
      <w:r w:rsidRPr="006C0F7B">
        <w:rPr>
          <w:sz w:val="20"/>
          <w:szCs w:val="20"/>
        </w:rPr>
        <w:t>Kohti parempaa valkuaisomavaraisuutta: OMAVARA-hankkeen ensimmäiset tulokset. Öljy- ja valkuaiskasvis</w:t>
      </w:r>
      <w:r w:rsidR="001C78DB" w:rsidRPr="006C0F7B">
        <w:rPr>
          <w:sz w:val="20"/>
          <w:szCs w:val="20"/>
        </w:rPr>
        <w:t>em</w:t>
      </w:r>
      <w:r w:rsidR="001C78DB" w:rsidRPr="006C0F7B">
        <w:rPr>
          <w:sz w:val="20"/>
          <w:szCs w:val="20"/>
        </w:rPr>
        <w:t>i</w:t>
      </w:r>
      <w:r w:rsidR="001C78DB" w:rsidRPr="006C0F7B">
        <w:rPr>
          <w:sz w:val="20"/>
          <w:szCs w:val="20"/>
        </w:rPr>
        <w:t>naari, Hämeenlinna, 2.2.2011</w:t>
      </w:r>
    </w:p>
    <w:p w:rsidR="00370AEA" w:rsidRPr="006C0F7B" w:rsidRDefault="00370AEA" w:rsidP="008F3FC8">
      <w:pPr>
        <w:spacing w:after="40" w:line="240" w:lineRule="auto"/>
        <w:ind w:left="284"/>
        <w:jc w:val="both"/>
        <w:rPr>
          <w:sz w:val="20"/>
          <w:szCs w:val="20"/>
        </w:rPr>
      </w:pPr>
      <w:r w:rsidRPr="006C0F7B">
        <w:rPr>
          <w:sz w:val="20"/>
          <w:szCs w:val="20"/>
        </w:rPr>
        <w:t>Potentiaali ja realiteetit kotimaisen valkuaistuotannon lisäämiseksi nyt ja tulevaisuudessa. Maataloustieteen Päivät 2012, Viikki, Helsinki, 10.‒11.1.2012</w:t>
      </w:r>
    </w:p>
    <w:p w:rsidR="00370AEA" w:rsidRPr="006C0F7B" w:rsidRDefault="00370AEA" w:rsidP="008F3FC8">
      <w:pPr>
        <w:spacing w:after="40" w:line="240" w:lineRule="auto"/>
        <w:ind w:left="284"/>
        <w:jc w:val="both"/>
        <w:rPr>
          <w:sz w:val="20"/>
          <w:szCs w:val="20"/>
        </w:rPr>
      </w:pPr>
      <w:r w:rsidRPr="006C0F7B">
        <w:rPr>
          <w:sz w:val="20"/>
          <w:szCs w:val="20"/>
        </w:rPr>
        <w:t>Peltoraaka-aineiden tuotantonäkymät ilmaston muuttuessa. Sivuvirroilla valtaväylille -seminaari, Helsin</w:t>
      </w:r>
      <w:r w:rsidR="001C78DB" w:rsidRPr="006C0F7B">
        <w:rPr>
          <w:sz w:val="20"/>
          <w:szCs w:val="20"/>
        </w:rPr>
        <w:t>ki, 9.2.2012</w:t>
      </w:r>
    </w:p>
    <w:p w:rsidR="00370AEA" w:rsidRPr="00DC5969" w:rsidRDefault="00370AEA" w:rsidP="008F3FC8">
      <w:pPr>
        <w:spacing w:after="40" w:line="240" w:lineRule="auto"/>
        <w:ind w:left="284"/>
        <w:jc w:val="both"/>
        <w:rPr>
          <w:sz w:val="20"/>
          <w:szCs w:val="20"/>
        </w:rPr>
      </w:pPr>
      <w:r w:rsidRPr="006C0F7B">
        <w:rPr>
          <w:sz w:val="20"/>
          <w:szCs w:val="20"/>
        </w:rPr>
        <w:t xml:space="preserve">Mahdollisuudet kasvattaa valkuaiskasvien tuotantoaloja. </w:t>
      </w:r>
      <w:r w:rsidRPr="00DC5969">
        <w:rPr>
          <w:sz w:val="20"/>
          <w:szCs w:val="20"/>
        </w:rPr>
        <w:t>Alituotantokasvien viljelypäivä -</w:t>
      </w:r>
      <w:r w:rsidR="001C78DB" w:rsidRPr="00DC5969">
        <w:rPr>
          <w:sz w:val="20"/>
          <w:szCs w:val="20"/>
        </w:rPr>
        <w:t>seminaari, Huittinen, 14.3.2012</w:t>
      </w:r>
    </w:p>
    <w:p w:rsidR="00370AEA" w:rsidRPr="005D68F7" w:rsidRDefault="00370AEA" w:rsidP="008F3FC8">
      <w:pPr>
        <w:spacing w:after="40" w:line="240" w:lineRule="auto"/>
        <w:ind w:left="284"/>
        <w:jc w:val="both"/>
        <w:rPr>
          <w:sz w:val="20"/>
          <w:szCs w:val="20"/>
        </w:rPr>
      </w:pPr>
      <w:r w:rsidRPr="006C0F7B">
        <w:rPr>
          <w:sz w:val="20"/>
          <w:szCs w:val="20"/>
          <w:lang w:val="en-US"/>
        </w:rPr>
        <w:t xml:space="preserve">Coping with the Special Features of the Extreme Northern Corner of Crop Production. </w:t>
      </w:r>
      <w:r w:rsidRPr="005D68F7">
        <w:rPr>
          <w:sz w:val="20"/>
          <w:szCs w:val="20"/>
        </w:rPr>
        <w:t xml:space="preserve">12th </w:t>
      </w:r>
      <w:proofErr w:type="spellStart"/>
      <w:r w:rsidRPr="005D68F7">
        <w:rPr>
          <w:sz w:val="20"/>
          <w:szCs w:val="20"/>
        </w:rPr>
        <w:t>Congress</w:t>
      </w:r>
      <w:proofErr w:type="spellEnd"/>
      <w:r w:rsidRPr="005D68F7">
        <w:rPr>
          <w:sz w:val="20"/>
          <w:szCs w:val="20"/>
        </w:rPr>
        <w:t xml:space="preserve"> of the </w:t>
      </w:r>
      <w:proofErr w:type="spellStart"/>
      <w:r w:rsidRPr="005D68F7">
        <w:rPr>
          <w:sz w:val="20"/>
          <w:szCs w:val="20"/>
        </w:rPr>
        <w:t>Eur</w:t>
      </w:r>
      <w:r w:rsidR="004169F7" w:rsidRPr="005D68F7">
        <w:rPr>
          <w:sz w:val="20"/>
          <w:szCs w:val="20"/>
        </w:rPr>
        <w:t>o</w:t>
      </w:r>
      <w:r w:rsidRPr="005D68F7">
        <w:rPr>
          <w:sz w:val="20"/>
          <w:szCs w:val="20"/>
        </w:rPr>
        <w:t>pean</w:t>
      </w:r>
      <w:proofErr w:type="spellEnd"/>
      <w:r w:rsidRPr="005D68F7">
        <w:rPr>
          <w:sz w:val="20"/>
          <w:szCs w:val="20"/>
        </w:rPr>
        <w:t xml:space="preserve"> </w:t>
      </w:r>
      <w:proofErr w:type="spellStart"/>
      <w:r w:rsidRPr="005D68F7">
        <w:rPr>
          <w:sz w:val="20"/>
          <w:szCs w:val="20"/>
        </w:rPr>
        <w:t>Society</w:t>
      </w:r>
      <w:proofErr w:type="spellEnd"/>
      <w:r w:rsidRPr="005D68F7">
        <w:rPr>
          <w:sz w:val="20"/>
          <w:szCs w:val="20"/>
        </w:rPr>
        <w:t xml:space="preserve"> for </w:t>
      </w:r>
      <w:proofErr w:type="spellStart"/>
      <w:r w:rsidRPr="005D68F7">
        <w:rPr>
          <w:sz w:val="20"/>
          <w:szCs w:val="20"/>
        </w:rPr>
        <w:t>Agronomy</w:t>
      </w:r>
      <w:proofErr w:type="spellEnd"/>
      <w:r w:rsidRPr="005D68F7">
        <w:rPr>
          <w:sz w:val="20"/>
          <w:szCs w:val="20"/>
        </w:rPr>
        <w:t>, Helsinki, 20.‒</w:t>
      </w:r>
      <w:r w:rsidR="001C78DB" w:rsidRPr="005D68F7">
        <w:rPr>
          <w:sz w:val="20"/>
          <w:szCs w:val="20"/>
        </w:rPr>
        <w:t>24.8.2012</w:t>
      </w:r>
    </w:p>
    <w:p w:rsidR="00370AEA" w:rsidRDefault="004169F7" w:rsidP="008F3FC8">
      <w:pPr>
        <w:spacing w:after="40" w:line="240" w:lineRule="auto"/>
        <w:ind w:left="284"/>
        <w:jc w:val="both"/>
        <w:rPr>
          <w:sz w:val="20"/>
          <w:szCs w:val="20"/>
        </w:rPr>
      </w:pPr>
      <w:proofErr w:type="gramStart"/>
      <w:r w:rsidRPr="005D68F7">
        <w:rPr>
          <w:sz w:val="20"/>
          <w:szCs w:val="20"/>
        </w:rPr>
        <w:t>Kuivuuden vaikutus maatalouteen.</w:t>
      </w:r>
      <w:proofErr w:type="gramEnd"/>
      <w:r w:rsidRPr="005D68F7">
        <w:rPr>
          <w:sz w:val="20"/>
          <w:szCs w:val="20"/>
        </w:rPr>
        <w:t xml:space="preserve"> </w:t>
      </w:r>
      <w:r w:rsidR="00370AEA" w:rsidRPr="006C0F7B">
        <w:rPr>
          <w:sz w:val="20"/>
          <w:szCs w:val="20"/>
        </w:rPr>
        <w:t xml:space="preserve">Ilmastonmuutos ja ääriarvot </w:t>
      </w:r>
      <w:r w:rsidR="001C78DB" w:rsidRPr="006C0F7B">
        <w:rPr>
          <w:sz w:val="20"/>
          <w:szCs w:val="20"/>
        </w:rPr>
        <w:t>-seminaari, Helsinki, 13.9.2012</w:t>
      </w:r>
    </w:p>
    <w:p w:rsidR="002339D9" w:rsidRPr="00A21C69" w:rsidRDefault="002339D9" w:rsidP="008F3FC8">
      <w:pPr>
        <w:spacing w:after="40" w:line="240" w:lineRule="auto"/>
        <w:ind w:left="284"/>
        <w:jc w:val="both"/>
      </w:pPr>
      <w:r>
        <w:rPr>
          <w:sz w:val="20"/>
          <w:szCs w:val="20"/>
        </w:rPr>
        <w:t>Mitä, missä ja milloin.</w:t>
      </w:r>
      <w:r>
        <w:rPr>
          <w:bCs/>
          <w:sz w:val="20"/>
          <w:szCs w:val="20"/>
        </w:rPr>
        <w:t xml:space="preserve"> Globaalit muutokset vaativat parantamaan valkuaisomavaraisuutta. </w:t>
      </w:r>
      <w:proofErr w:type="spellStart"/>
      <w:r>
        <w:rPr>
          <w:bCs/>
          <w:sz w:val="20"/>
          <w:szCs w:val="20"/>
        </w:rPr>
        <w:t>OMAVARA-hankkeen</w:t>
      </w:r>
      <w:proofErr w:type="spellEnd"/>
      <w:r>
        <w:rPr>
          <w:bCs/>
          <w:sz w:val="20"/>
          <w:szCs w:val="20"/>
        </w:rPr>
        <w:t xml:space="preserve"> loppuseminaari, Raisio, 19.3.201</w:t>
      </w:r>
      <w:r w:rsidR="00BD673D">
        <w:rPr>
          <w:bCs/>
          <w:sz w:val="20"/>
          <w:szCs w:val="20"/>
        </w:rPr>
        <w:t>3</w:t>
      </w:r>
    </w:p>
    <w:p w:rsidR="00800F75" w:rsidRDefault="00800F75" w:rsidP="008F3FC8">
      <w:pPr>
        <w:spacing w:after="40" w:line="240" w:lineRule="auto"/>
        <w:jc w:val="both"/>
      </w:pPr>
    </w:p>
    <w:p w:rsidR="002339D9" w:rsidRDefault="002339D9" w:rsidP="008F3FC8">
      <w:pPr>
        <w:spacing w:after="40" w:line="240" w:lineRule="auto"/>
        <w:jc w:val="both"/>
      </w:pPr>
      <w:r>
        <w:lastRenderedPageBreak/>
        <w:t>Sipiläinen, T.</w:t>
      </w:r>
    </w:p>
    <w:p w:rsidR="002339D9" w:rsidRPr="002339D9" w:rsidRDefault="002339D9" w:rsidP="002339D9">
      <w:pPr>
        <w:spacing w:after="40" w:line="240" w:lineRule="auto"/>
        <w:ind w:left="284"/>
        <w:jc w:val="both"/>
        <w:rPr>
          <w:sz w:val="20"/>
          <w:szCs w:val="20"/>
        </w:rPr>
      </w:pPr>
      <w:r>
        <w:rPr>
          <w:sz w:val="20"/>
          <w:szCs w:val="20"/>
        </w:rPr>
        <w:t>Pellonkäytön muutokset ja tuottoriskien hallinta.</w:t>
      </w:r>
      <w:r>
        <w:rPr>
          <w:bCs/>
          <w:sz w:val="20"/>
          <w:szCs w:val="20"/>
        </w:rPr>
        <w:t xml:space="preserve"> Globaalit muutokset vaativat parantamaan valkuaisomavara</w:t>
      </w:r>
      <w:r>
        <w:rPr>
          <w:bCs/>
          <w:sz w:val="20"/>
          <w:szCs w:val="20"/>
        </w:rPr>
        <w:t>i</w:t>
      </w:r>
      <w:r>
        <w:rPr>
          <w:bCs/>
          <w:sz w:val="20"/>
          <w:szCs w:val="20"/>
        </w:rPr>
        <w:t>suutta. OMAVARA-hankkeen loppuseminaari, Raisio, 19.3.201</w:t>
      </w:r>
      <w:r w:rsidR="00BD673D">
        <w:rPr>
          <w:bCs/>
          <w:sz w:val="20"/>
          <w:szCs w:val="20"/>
        </w:rPr>
        <w:t>3</w:t>
      </w:r>
    </w:p>
    <w:p w:rsidR="001C78DB" w:rsidRDefault="001C78DB" w:rsidP="008F3FC8">
      <w:pPr>
        <w:spacing w:after="40" w:line="240" w:lineRule="auto"/>
        <w:jc w:val="both"/>
      </w:pPr>
      <w:r>
        <w:t>Voutila, L.</w:t>
      </w:r>
    </w:p>
    <w:p w:rsidR="00370AEA" w:rsidRPr="006C0F7B" w:rsidRDefault="00370AEA" w:rsidP="008F3FC8">
      <w:pPr>
        <w:spacing w:after="40" w:line="240" w:lineRule="auto"/>
        <w:ind w:left="284"/>
        <w:jc w:val="both"/>
        <w:rPr>
          <w:sz w:val="20"/>
          <w:szCs w:val="20"/>
        </w:rPr>
      </w:pPr>
      <w:r w:rsidRPr="006C0F7B">
        <w:rPr>
          <w:sz w:val="20"/>
          <w:szCs w:val="20"/>
        </w:rPr>
        <w:t>Kotovaraiset valkuaislähteet yksimahaisten ruokinnassa. Valkuaisomavaraisuus - onko se mahdollista ja kuinka sen toteutan -seminaari KoneAgria 2010 tapahtuman yh</w:t>
      </w:r>
      <w:r w:rsidR="001C78DB" w:rsidRPr="006C0F7B">
        <w:rPr>
          <w:sz w:val="20"/>
          <w:szCs w:val="20"/>
        </w:rPr>
        <w:t>teydessä, Jyväskylä, 20.10.2010</w:t>
      </w:r>
    </w:p>
    <w:p w:rsidR="00370AEA" w:rsidRPr="006C0F7B" w:rsidRDefault="00370AEA" w:rsidP="008F3FC8">
      <w:pPr>
        <w:spacing w:after="40" w:line="240" w:lineRule="auto"/>
        <w:ind w:left="284"/>
        <w:jc w:val="both"/>
        <w:rPr>
          <w:sz w:val="20"/>
          <w:szCs w:val="20"/>
        </w:rPr>
      </w:pPr>
      <w:r w:rsidRPr="006C0F7B">
        <w:rPr>
          <w:sz w:val="20"/>
          <w:szCs w:val="20"/>
        </w:rPr>
        <w:t>Ajankohtaisia aiheita sikatutkimuksessa – sikojen luomutuotanto, Sikatilojen teemapäivä, Huitti</w:t>
      </w:r>
      <w:r w:rsidR="001C78DB" w:rsidRPr="006C0F7B">
        <w:rPr>
          <w:sz w:val="20"/>
          <w:szCs w:val="20"/>
        </w:rPr>
        <w:t>nen, 18.4.2012</w:t>
      </w:r>
    </w:p>
    <w:p w:rsidR="00370AEA" w:rsidRDefault="00370AEA" w:rsidP="008F3FC8">
      <w:pPr>
        <w:spacing w:after="40"/>
        <w:ind w:left="284"/>
        <w:rPr>
          <w:sz w:val="20"/>
          <w:szCs w:val="20"/>
        </w:rPr>
      </w:pPr>
      <w:r w:rsidRPr="006C0F7B">
        <w:rPr>
          <w:sz w:val="20"/>
          <w:szCs w:val="20"/>
        </w:rPr>
        <w:t>Luomusian ruokinta. Luomusikaa tuottamaan -se</w:t>
      </w:r>
      <w:r w:rsidR="001C78DB" w:rsidRPr="006C0F7B">
        <w:rPr>
          <w:sz w:val="20"/>
          <w:szCs w:val="20"/>
        </w:rPr>
        <w:t>minaari, Seinäjoki, 17.10.2012</w:t>
      </w:r>
    </w:p>
    <w:p w:rsidR="002339D9" w:rsidRDefault="002339D9" w:rsidP="008F3FC8">
      <w:pPr>
        <w:spacing w:after="40"/>
        <w:ind w:left="284"/>
      </w:pPr>
      <w:r>
        <w:rPr>
          <w:sz w:val="20"/>
          <w:szCs w:val="20"/>
        </w:rPr>
        <w:t>Kotimaiset valkuaislähteet sikojen ruokinnassa: korvattavuus.</w:t>
      </w:r>
      <w:r>
        <w:rPr>
          <w:bCs/>
          <w:sz w:val="20"/>
          <w:szCs w:val="20"/>
        </w:rPr>
        <w:t xml:space="preserve"> Globaalit muutokset vaativat parantamaan valk</w:t>
      </w:r>
      <w:r>
        <w:rPr>
          <w:bCs/>
          <w:sz w:val="20"/>
          <w:szCs w:val="20"/>
        </w:rPr>
        <w:t>u</w:t>
      </w:r>
      <w:r>
        <w:rPr>
          <w:bCs/>
          <w:sz w:val="20"/>
          <w:szCs w:val="20"/>
        </w:rPr>
        <w:t>aisomavaraisuutta. OMAVARA-hankkeen loppuseminaari, Raisio, 19.3.201</w:t>
      </w:r>
      <w:r w:rsidR="00BD673D">
        <w:rPr>
          <w:bCs/>
          <w:sz w:val="20"/>
          <w:szCs w:val="20"/>
        </w:rPr>
        <w:t>3</w:t>
      </w:r>
    </w:p>
    <w:p w:rsidR="000C3284" w:rsidRDefault="000C3284" w:rsidP="003529D0">
      <w:pPr>
        <w:pStyle w:val="Otsikko1"/>
        <w:numPr>
          <w:ilvl w:val="0"/>
          <w:numId w:val="1"/>
        </w:numPr>
        <w:spacing w:before="360" w:after="240"/>
        <w:ind w:left="714" w:hanging="357"/>
        <w:jc w:val="both"/>
        <w:rPr>
          <w:color w:val="1F497D" w:themeColor="text2"/>
        </w:rPr>
      </w:pPr>
      <w:r>
        <w:rPr>
          <w:color w:val="1F497D" w:themeColor="text2"/>
        </w:rPr>
        <w:t>Tulosten arviointi</w:t>
      </w:r>
    </w:p>
    <w:p w:rsidR="00370AEA" w:rsidRDefault="002F397E" w:rsidP="00370AEA">
      <w:pPr>
        <w:pStyle w:val="Otsikko2"/>
        <w:rPr>
          <w:color w:val="1F497D" w:themeColor="text2"/>
          <w:sz w:val="24"/>
          <w:szCs w:val="24"/>
        </w:rPr>
      </w:pPr>
      <w:r>
        <w:rPr>
          <w:color w:val="1F497D" w:themeColor="text2"/>
          <w:sz w:val="24"/>
          <w:szCs w:val="24"/>
        </w:rPr>
        <w:t>3</w:t>
      </w:r>
      <w:r w:rsidR="00370AEA">
        <w:rPr>
          <w:color w:val="1F497D" w:themeColor="text2"/>
          <w:sz w:val="24"/>
          <w:szCs w:val="24"/>
        </w:rPr>
        <w:t>.1</w:t>
      </w:r>
      <w:r w:rsidR="00370AEA" w:rsidRPr="00966CB6">
        <w:rPr>
          <w:color w:val="1F497D" w:themeColor="text2"/>
          <w:sz w:val="24"/>
          <w:szCs w:val="24"/>
        </w:rPr>
        <w:t>. Tu</w:t>
      </w:r>
      <w:r w:rsidR="00370AEA">
        <w:rPr>
          <w:color w:val="1F497D" w:themeColor="text2"/>
          <w:sz w:val="24"/>
          <w:szCs w:val="24"/>
        </w:rPr>
        <w:t>losten käytännön sovellutuskelpoisuus</w:t>
      </w:r>
    </w:p>
    <w:p w:rsidR="00355A06" w:rsidRPr="00DC5969" w:rsidRDefault="00355A06" w:rsidP="00986369">
      <w:pPr>
        <w:spacing w:before="120" w:after="60"/>
        <w:jc w:val="both"/>
      </w:pPr>
      <w:r w:rsidRPr="00DC5969">
        <w:t>Hankkeessa tehtyjen monipuolisten, toisiinsa kytkeytyneiden tutkimusten ja -kartoitu</w:t>
      </w:r>
      <w:r w:rsidR="00480677" w:rsidRPr="00DC5969">
        <w:t>sten tulosten peru</w:t>
      </w:r>
      <w:r w:rsidR="00480677" w:rsidRPr="00DC5969">
        <w:t>s</w:t>
      </w:r>
      <w:r w:rsidR="00480677" w:rsidRPr="00DC5969">
        <w:t>teella OMAVARA-hank</w:t>
      </w:r>
      <w:r w:rsidR="000A71F6">
        <w:t>k</w:t>
      </w:r>
      <w:r w:rsidR="00480677" w:rsidRPr="00DC5969">
        <w:t>eesta on tehty seuraavat johtopäätökset</w:t>
      </w:r>
      <w:r w:rsidRPr="00DC5969">
        <w:t xml:space="preserve"> ja toimintasuositu</w:t>
      </w:r>
      <w:r w:rsidR="00480677" w:rsidRPr="00DC5969">
        <w:t>kset</w:t>
      </w:r>
      <w:r w:rsidRPr="00DC5969">
        <w:t>:</w:t>
      </w:r>
    </w:p>
    <w:p w:rsidR="00346CF9" w:rsidRPr="00DC5969" w:rsidRDefault="00346CF9" w:rsidP="00FF2966">
      <w:pPr>
        <w:pStyle w:val="Luettelokappale"/>
        <w:numPr>
          <w:ilvl w:val="0"/>
          <w:numId w:val="6"/>
        </w:numPr>
        <w:spacing w:after="60"/>
        <w:ind w:left="567"/>
        <w:jc w:val="both"/>
        <w:rPr>
          <w:lang w:val="fi-FI"/>
        </w:rPr>
      </w:pPr>
      <w:r w:rsidRPr="00DC5969">
        <w:rPr>
          <w:lang w:val="fi-FI"/>
        </w:rPr>
        <w:t>Alueelliset tuotantoriskit huomioiden valkuaiskasvien tuotantoalat voisivat hetimmiten kaksinkertai</w:t>
      </w:r>
      <w:r w:rsidRPr="00DC5969">
        <w:rPr>
          <w:lang w:val="fi-FI"/>
        </w:rPr>
        <w:t>s</w:t>
      </w:r>
      <w:r w:rsidRPr="00DC5969">
        <w:rPr>
          <w:lang w:val="fi-FI"/>
        </w:rPr>
        <w:t>tua 200.000 hehtaariin. Vuosisadan puolivälissä ilmaston lämpenemisen myötä ala voisi nousta 400.000 hehtaariin, mitä viljelykiertovaatimusten vuoksi ei voisi enää kestävästi lisätä, vaikka kasv</w:t>
      </w:r>
      <w:r w:rsidRPr="00DC5969">
        <w:rPr>
          <w:lang w:val="fi-FI"/>
        </w:rPr>
        <w:t>u</w:t>
      </w:r>
      <w:r w:rsidRPr="00DC5969">
        <w:rPr>
          <w:lang w:val="fi-FI"/>
        </w:rPr>
        <w:t>kaudet edelleen pitenisivät.</w:t>
      </w:r>
    </w:p>
    <w:p w:rsidR="00346CF9" w:rsidRPr="00DC5969" w:rsidRDefault="00346CF9" w:rsidP="00FF2966">
      <w:pPr>
        <w:pStyle w:val="Luettelokappale"/>
        <w:numPr>
          <w:ilvl w:val="0"/>
          <w:numId w:val="6"/>
        </w:numPr>
        <w:spacing w:after="60"/>
        <w:ind w:left="567"/>
        <w:jc w:val="both"/>
        <w:rPr>
          <w:lang w:val="fi-FI"/>
        </w:rPr>
      </w:pPr>
      <w:r w:rsidRPr="00DC5969">
        <w:rPr>
          <w:lang w:val="fi-FI"/>
        </w:rPr>
        <w:t xml:space="preserve">Rypsi- ja rapsivalkuaisten omavaraisuus voisi nousta nykyisestä </w:t>
      </w:r>
      <w:r w:rsidR="008B177E">
        <w:rPr>
          <w:lang w:val="fi-FI"/>
        </w:rPr>
        <w:t xml:space="preserve">vajaasta </w:t>
      </w:r>
      <w:r w:rsidRPr="00DC5969">
        <w:rPr>
          <w:lang w:val="fi-FI"/>
        </w:rPr>
        <w:t>neljänneksestä kolmanne</w:t>
      </w:r>
      <w:r w:rsidRPr="00DC5969">
        <w:rPr>
          <w:lang w:val="fi-FI"/>
        </w:rPr>
        <w:t>k</w:t>
      </w:r>
      <w:r w:rsidRPr="00DC5969">
        <w:rPr>
          <w:lang w:val="fi-FI"/>
        </w:rPr>
        <w:t xml:space="preserve">seen kuluvana vuosikymmenenä ja 60 prosenttiin </w:t>
      </w:r>
      <w:r w:rsidR="008B177E">
        <w:rPr>
          <w:lang w:val="fi-FI"/>
        </w:rPr>
        <w:t xml:space="preserve">(vastaa 200 000 hehtaaria) </w:t>
      </w:r>
      <w:r w:rsidRPr="00DC5969">
        <w:rPr>
          <w:lang w:val="fi-FI"/>
        </w:rPr>
        <w:t>vuosisadan puoliväliin mennessä.</w:t>
      </w:r>
    </w:p>
    <w:p w:rsidR="00346CF9" w:rsidRPr="00DC5969" w:rsidRDefault="00346CF9" w:rsidP="00FF2966">
      <w:pPr>
        <w:pStyle w:val="Luettelokappale"/>
        <w:numPr>
          <w:ilvl w:val="0"/>
          <w:numId w:val="6"/>
        </w:numPr>
        <w:spacing w:after="60"/>
        <w:ind w:left="567"/>
        <w:jc w:val="both"/>
        <w:rPr>
          <w:lang w:val="fi-FI"/>
        </w:rPr>
      </w:pPr>
      <w:r w:rsidRPr="00DC5969">
        <w:rPr>
          <w:lang w:val="fi-FI"/>
        </w:rPr>
        <w:t>Rypsi ja rapsi soveltuvat erinomaisesti kotieläinten valkuais</w:t>
      </w:r>
      <w:r w:rsidR="00E812B9" w:rsidRPr="00DC5969">
        <w:rPr>
          <w:lang w:val="fi-FI"/>
        </w:rPr>
        <w:t xml:space="preserve">en </w:t>
      </w:r>
      <w:r w:rsidRPr="00DC5969">
        <w:rPr>
          <w:lang w:val="fi-FI"/>
        </w:rPr>
        <w:t>lähteeksi ja soijan korvaajaksi</w:t>
      </w:r>
      <w:r w:rsidR="00E812B9" w:rsidRPr="00DC5969">
        <w:rPr>
          <w:lang w:val="fi-FI"/>
        </w:rPr>
        <w:t>. Ne</w:t>
      </w:r>
      <w:r w:rsidRPr="00DC5969">
        <w:rPr>
          <w:lang w:val="fi-FI"/>
        </w:rPr>
        <w:t xml:space="preserve"> ovat viime vuosien tuotantoepävarmuudesta huolimatta potentiaalisin lyhyellä aikavälillä lisättävä valk</w:t>
      </w:r>
      <w:r w:rsidRPr="00DC5969">
        <w:rPr>
          <w:lang w:val="fi-FI"/>
        </w:rPr>
        <w:t>u</w:t>
      </w:r>
      <w:r w:rsidRPr="00DC5969">
        <w:rPr>
          <w:lang w:val="fi-FI"/>
        </w:rPr>
        <w:t>aiskasvi. Tuotannon merkittävä kasvu edellyttää satotason nousua.</w:t>
      </w:r>
    </w:p>
    <w:p w:rsidR="00E812B9" w:rsidRPr="00DC5969" w:rsidRDefault="00346CF9" w:rsidP="00FF2966">
      <w:pPr>
        <w:pStyle w:val="Luettelokappale"/>
        <w:numPr>
          <w:ilvl w:val="0"/>
          <w:numId w:val="6"/>
        </w:numPr>
        <w:spacing w:after="60"/>
        <w:ind w:left="567"/>
        <w:jc w:val="both"/>
        <w:rPr>
          <w:lang w:val="fi-FI"/>
        </w:rPr>
      </w:pPr>
      <w:r w:rsidRPr="00DC5969">
        <w:rPr>
          <w:lang w:val="fi-FI"/>
        </w:rPr>
        <w:t>Herneellä ja härkäpavulla on alituotantokasveina suuri viljelyn lisäämispotentiaali. Panostamalla he</w:t>
      </w:r>
      <w:r w:rsidRPr="00DC5969">
        <w:rPr>
          <w:lang w:val="fi-FI"/>
        </w:rPr>
        <w:t>r</w:t>
      </w:r>
      <w:r w:rsidRPr="00DC5969">
        <w:rPr>
          <w:lang w:val="fi-FI"/>
        </w:rPr>
        <w:t>neen viljelyriskien hallintaan sen roolia</w:t>
      </w:r>
      <w:r w:rsidR="00E812B9" w:rsidRPr="00DC5969">
        <w:rPr>
          <w:lang w:val="fi-FI"/>
        </w:rPr>
        <w:t xml:space="preserve"> </w:t>
      </w:r>
      <w:r w:rsidRPr="00DC5969">
        <w:rPr>
          <w:lang w:val="fi-FI"/>
        </w:rPr>
        <w:t>voitaisiin lisätä härkäpapua enemmän.</w:t>
      </w:r>
    </w:p>
    <w:p w:rsidR="00346CF9" w:rsidRPr="00DC5969" w:rsidRDefault="00E812B9" w:rsidP="00FF2966">
      <w:pPr>
        <w:pStyle w:val="Luettelokappale"/>
        <w:numPr>
          <w:ilvl w:val="0"/>
          <w:numId w:val="6"/>
        </w:numPr>
        <w:spacing w:after="60"/>
        <w:ind w:left="567"/>
        <w:jc w:val="both"/>
        <w:rPr>
          <w:lang w:val="fi-FI"/>
        </w:rPr>
      </w:pPr>
      <w:r w:rsidRPr="00DC5969">
        <w:rPr>
          <w:lang w:val="fi-FI"/>
        </w:rPr>
        <w:t xml:space="preserve"> </w:t>
      </w:r>
      <w:r w:rsidR="00346CF9" w:rsidRPr="00DC5969">
        <w:rPr>
          <w:lang w:val="fi-FI"/>
        </w:rPr>
        <w:t>Soijarouheen nykyisestä 70 miljoonasta valkuaiskilosta voitaisiin palkoviljojemme viljelyä laajent</w:t>
      </w:r>
      <w:r w:rsidR="00346CF9" w:rsidRPr="00DC5969">
        <w:rPr>
          <w:lang w:val="fi-FI"/>
        </w:rPr>
        <w:t>a</w:t>
      </w:r>
      <w:r w:rsidR="00346CF9" w:rsidRPr="00DC5969">
        <w:rPr>
          <w:lang w:val="fi-FI"/>
        </w:rPr>
        <w:t>malla korvata noin 40–50 miljoonaa valkuaiskiloa riippuen herneen ja härkäpavun viljelyalojen su</w:t>
      </w:r>
      <w:r w:rsidR="00346CF9" w:rsidRPr="00DC5969">
        <w:rPr>
          <w:lang w:val="fi-FI"/>
        </w:rPr>
        <w:t>h</w:t>
      </w:r>
      <w:r w:rsidR="00346CF9" w:rsidRPr="00DC5969">
        <w:rPr>
          <w:lang w:val="fi-FI"/>
        </w:rPr>
        <w:t>teesta. Ilmaston edelleen lämmetessä soijavalkuainen voitaisiin teoriassa kokonaan korvata kotoisilla palkoviljoilla.</w:t>
      </w:r>
    </w:p>
    <w:p w:rsidR="00346CF9" w:rsidRPr="00DC5969" w:rsidRDefault="00346CF9" w:rsidP="00FF2966">
      <w:pPr>
        <w:pStyle w:val="Luettelokappale"/>
        <w:numPr>
          <w:ilvl w:val="0"/>
          <w:numId w:val="6"/>
        </w:numPr>
        <w:spacing w:after="60"/>
        <w:ind w:left="567"/>
        <w:jc w:val="both"/>
        <w:rPr>
          <w:lang w:val="fi-FI"/>
        </w:rPr>
      </w:pPr>
      <w:r w:rsidRPr="00DC5969">
        <w:rPr>
          <w:lang w:val="fi-FI"/>
        </w:rPr>
        <w:t>Valkuaiskasvit tuottavat monia ekosysteemipalveluja. Esimerkiksi palkokasvien typensidonta para</w:t>
      </w:r>
      <w:r w:rsidRPr="00DC5969">
        <w:rPr>
          <w:lang w:val="fi-FI"/>
        </w:rPr>
        <w:t>n</w:t>
      </w:r>
      <w:r w:rsidRPr="00DC5969">
        <w:rPr>
          <w:lang w:val="fi-FI"/>
        </w:rPr>
        <w:t>taa omavaraisuutta lannoituksessa ja vähentää kasvihuonekaasupäästöjä.</w:t>
      </w:r>
    </w:p>
    <w:p w:rsidR="00346CF9" w:rsidRPr="00DC5969" w:rsidRDefault="00346CF9" w:rsidP="00FF2966">
      <w:pPr>
        <w:pStyle w:val="Luettelokappale"/>
        <w:numPr>
          <w:ilvl w:val="0"/>
          <w:numId w:val="6"/>
        </w:numPr>
        <w:spacing w:after="60"/>
        <w:ind w:left="567"/>
        <w:jc w:val="both"/>
        <w:rPr>
          <w:lang w:val="fi-FI"/>
        </w:rPr>
      </w:pPr>
      <w:r w:rsidRPr="00DC5969">
        <w:rPr>
          <w:lang w:val="fi-FI"/>
        </w:rPr>
        <w:t>Kasvinjalostuksen tulisi lisätä aikaisen rapsin jalostusta, parantaa herneen viljelyvarmuutta, tuottaa haitta-aineettomia härkäpapulajikkeita</w:t>
      </w:r>
      <w:r w:rsidR="00E812B9" w:rsidRPr="00DC5969">
        <w:rPr>
          <w:lang w:val="fi-FI"/>
        </w:rPr>
        <w:t>,</w:t>
      </w:r>
      <w:r w:rsidRPr="00DC5969">
        <w:rPr>
          <w:lang w:val="fi-FI"/>
        </w:rPr>
        <w:t xml:space="preserve"> valita valkuaissadoiltaan nykyistä kilpailukykyisempiä viljal</w:t>
      </w:r>
      <w:r w:rsidRPr="00DC5969">
        <w:rPr>
          <w:lang w:val="fi-FI"/>
        </w:rPr>
        <w:t>a</w:t>
      </w:r>
      <w:r w:rsidRPr="00DC5969">
        <w:rPr>
          <w:lang w:val="fi-FI"/>
        </w:rPr>
        <w:t>jikkeita</w:t>
      </w:r>
      <w:r w:rsidR="00E812B9" w:rsidRPr="00DC5969">
        <w:rPr>
          <w:lang w:val="fi-FI"/>
        </w:rPr>
        <w:t xml:space="preserve"> sekä tuottaa t</w:t>
      </w:r>
      <w:r w:rsidRPr="00DC5969">
        <w:rPr>
          <w:lang w:val="fi-FI"/>
        </w:rPr>
        <w:t>audinkestäviä valkuaiskasvilajikkeita tuotantovarmuuden merkittäväksi ja ku</w:t>
      </w:r>
      <w:r w:rsidRPr="00DC5969">
        <w:rPr>
          <w:lang w:val="fi-FI"/>
        </w:rPr>
        <w:t>s</w:t>
      </w:r>
      <w:r w:rsidRPr="00DC5969">
        <w:rPr>
          <w:lang w:val="fi-FI"/>
        </w:rPr>
        <w:t>tannustehokkaaksi lisäämiseksi.</w:t>
      </w:r>
    </w:p>
    <w:p w:rsidR="00346CF9" w:rsidRPr="00DC5969" w:rsidRDefault="00346CF9" w:rsidP="00FF2966">
      <w:pPr>
        <w:pStyle w:val="Luettelokappale"/>
        <w:numPr>
          <w:ilvl w:val="0"/>
          <w:numId w:val="6"/>
        </w:numPr>
        <w:spacing w:after="60"/>
        <w:ind w:left="567"/>
        <w:jc w:val="both"/>
        <w:rPr>
          <w:lang w:val="fi-FI"/>
        </w:rPr>
      </w:pPr>
      <w:r w:rsidRPr="00DC5969">
        <w:rPr>
          <w:lang w:val="fi-FI"/>
        </w:rPr>
        <w:t>Öljy- ja palkokasvien viljelyn yleistyminen johtaa väistämättä kasvinsuojeluriskien kasvuun, mitä i</w:t>
      </w:r>
      <w:r w:rsidRPr="00DC5969">
        <w:rPr>
          <w:lang w:val="fi-FI"/>
        </w:rPr>
        <w:t>l</w:t>
      </w:r>
      <w:r w:rsidRPr="00DC5969">
        <w:rPr>
          <w:lang w:val="fi-FI"/>
        </w:rPr>
        <w:t xml:space="preserve">maston lämpeneminen </w:t>
      </w:r>
      <w:r w:rsidR="00E812B9" w:rsidRPr="00DC5969">
        <w:rPr>
          <w:lang w:val="fi-FI"/>
        </w:rPr>
        <w:t>vahvistaa</w:t>
      </w:r>
      <w:r w:rsidRPr="00DC5969">
        <w:rPr>
          <w:lang w:val="fi-FI"/>
        </w:rPr>
        <w:t xml:space="preserve">. </w:t>
      </w:r>
      <w:r w:rsidR="00E812B9" w:rsidRPr="00DC5969">
        <w:rPr>
          <w:lang w:val="fi-FI"/>
        </w:rPr>
        <w:t>Riskien</w:t>
      </w:r>
      <w:r w:rsidRPr="00DC5969">
        <w:rPr>
          <w:lang w:val="fi-FI"/>
        </w:rPr>
        <w:t xml:space="preserve"> vähentämiseksi </w:t>
      </w:r>
      <w:r w:rsidR="00E812B9" w:rsidRPr="00DC5969">
        <w:rPr>
          <w:lang w:val="fi-FI"/>
        </w:rPr>
        <w:t xml:space="preserve">tulisi </w:t>
      </w:r>
      <w:r w:rsidRPr="00DC5969">
        <w:rPr>
          <w:lang w:val="fi-FI"/>
        </w:rPr>
        <w:t xml:space="preserve">öljy- </w:t>
      </w:r>
      <w:r w:rsidR="00E812B9" w:rsidRPr="00DC5969">
        <w:rPr>
          <w:lang w:val="fi-FI"/>
        </w:rPr>
        <w:t>ja</w:t>
      </w:r>
      <w:r w:rsidRPr="00DC5969">
        <w:rPr>
          <w:lang w:val="fi-FI"/>
        </w:rPr>
        <w:t xml:space="preserve"> palkokasveille </w:t>
      </w:r>
      <w:r w:rsidR="00E812B9" w:rsidRPr="00DC5969">
        <w:rPr>
          <w:lang w:val="fi-FI"/>
        </w:rPr>
        <w:t xml:space="preserve">käyttää </w:t>
      </w:r>
      <w:r w:rsidRPr="00DC5969">
        <w:rPr>
          <w:lang w:val="fi-FI"/>
        </w:rPr>
        <w:t>vähi</w:t>
      </w:r>
      <w:r w:rsidRPr="00DC5969">
        <w:rPr>
          <w:lang w:val="fi-FI"/>
        </w:rPr>
        <w:t>n</w:t>
      </w:r>
      <w:r w:rsidRPr="00DC5969">
        <w:rPr>
          <w:lang w:val="fi-FI"/>
        </w:rPr>
        <w:t>tään viiden vuoden viljelykiertoa</w:t>
      </w:r>
      <w:r w:rsidR="00E812B9" w:rsidRPr="00DC5969">
        <w:rPr>
          <w:lang w:val="fi-FI"/>
        </w:rPr>
        <w:t xml:space="preserve"> ja tehostaa</w:t>
      </w:r>
      <w:r w:rsidRPr="00DC5969">
        <w:rPr>
          <w:lang w:val="fi-FI"/>
        </w:rPr>
        <w:t xml:space="preserve"> tuholaistarkkailu</w:t>
      </w:r>
      <w:r w:rsidR="00E812B9" w:rsidRPr="00DC5969">
        <w:rPr>
          <w:lang w:val="fi-FI"/>
        </w:rPr>
        <w:t>a</w:t>
      </w:r>
      <w:r w:rsidRPr="00DC5969">
        <w:rPr>
          <w:lang w:val="fi-FI"/>
        </w:rPr>
        <w:t>.</w:t>
      </w:r>
    </w:p>
    <w:p w:rsidR="00346CF9" w:rsidRPr="00DC5969" w:rsidRDefault="00346CF9" w:rsidP="00FF2966">
      <w:pPr>
        <w:pStyle w:val="Luettelokappale"/>
        <w:numPr>
          <w:ilvl w:val="0"/>
          <w:numId w:val="6"/>
        </w:numPr>
        <w:spacing w:after="60"/>
        <w:ind w:left="567"/>
        <w:jc w:val="both"/>
        <w:rPr>
          <w:lang w:val="fi-FI"/>
        </w:rPr>
      </w:pPr>
      <w:r w:rsidRPr="00DC5969">
        <w:rPr>
          <w:lang w:val="fi-FI"/>
        </w:rPr>
        <w:t>Märehtijöiden ruokin</w:t>
      </w:r>
      <w:r w:rsidR="00367DE0" w:rsidRPr="00DC5969">
        <w:rPr>
          <w:lang w:val="fi-FI"/>
        </w:rPr>
        <w:t>ta on järjestettävissä soijariippumattomaksi</w:t>
      </w:r>
      <w:r w:rsidRPr="00DC5969">
        <w:rPr>
          <w:lang w:val="fi-FI"/>
        </w:rPr>
        <w:t xml:space="preserve"> johtuen säilörehu</w:t>
      </w:r>
      <w:r w:rsidR="00095213" w:rsidRPr="00DC5969">
        <w:rPr>
          <w:lang w:val="fi-FI"/>
        </w:rPr>
        <w:t>sta</w:t>
      </w:r>
      <w:r w:rsidRPr="00DC5969">
        <w:rPr>
          <w:lang w:val="fi-FI"/>
        </w:rPr>
        <w:t xml:space="preserve"> val</w:t>
      </w:r>
      <w:r w:rsidR="00095213" w:rsidRPr="00DC5969">
        <w:rPr>
          <w:lang w:val="fi-FI"/>
        </w:rPr>
        <w:t>kuaistä</w:t>
      </w:r>
      <w:r w:rsidR="00095213" w:rsidRPr="00DC5969">
        <w:rPr>
          <w:lang w:val="fi-FI"/>
        </w:rPr>
        <w:t>y</w:t>
      </w:r>
      <w:r w:rsidR="00095213" w:rsidRPr="00DC5969">
        <w:rPr>
          <w:lang w:val="fi-FI"/>
        </w:rPr>
        <w:t>dentäjänä ja kotimais</w:t>
      </w:r>
      <w:r w:rsidRPr="00DC5969">
        <w:rPr>
          <w:lang w:val="fi-FI"/>
        </w:rPr>
        <w:t>en valkuais</w:t>
      </w:r>
      <w:r w:rsidR="00095213" w:rsidRPr="00DC5969">
        <w:rPr>
          <w:lang w:val="fi-FI"/>
        </w:rPr>
        <w:t>en</w:t>
      </w:r>
      <w:r w:rsidRPr="00DC5969">
        <w:rPr>
          <w:lang w:val="fi-FI"/>
        </w:rPr>
        <w:t xml:space="preserve"> soveltuvuudesta soijan korvaa</w:t>
      </w:r>
      <w:r w:rsidR="00367DE0" w:rsidRPr="00DC5969">
        <w:rPr>
          <w:lang w:val="fi-FI"/>
        </w:rPr>
        <w:t>jaksi</w:t>
      </w:r>
      <w:r w:rsidRPr="00DC5969">
        <w:rPr>
          <w:lang w:val="fi-FI"/>
        </w:rPr>
        <w:t>.</w:t>
      </w:r>
    </w:p>
    <w:p w:rsidR="00346CF9" w:rsidRPr="00DC5969" w:rsidRDefault="00095213" w:rsidP="00FF2966">
      <w:pPr>
        <w:pStyle w:val="Luettelokappale"/>
        <w:numPr>
          <w:ilvl w:val="0"/>
          <w:numId w:val="6"/>
        </w:numPr>
        <w:spacing w:after="60"/>
        <w:ind w:left="567"/>
        <w:jc w:val="both"/>
        <w:rPr>
          <w:lang w:val="fi-FI"/>
        </w:rPr>
      </w:pPr>
      <w:r w:rsidRPr="00DC5969">
        <w:rPr>
          <w:lang w:val="fi-FI"/>
        </w:rPr>
        <w:lastRenderedPageBreak/>
        <w:t>Sikojen</w:t>
      </w:r>
      <w:r w:rsidR="00346CF9" w:rsidRPr="00DC5969">
        <w:rPr>
          <w:lang w:val="fi-FI"/>
        </w:rPr>
        <w:t xml:space="preserve"> ruokinta voidaan järjestää </w:t>
      </w:r>
      <w:r w:rsidR="00367DE0" w:rsidRPr="00DC5969">
        <w:rPr>
          <w:lang w:val="fi-FI"/>
        </w:rPr>
        <w:t>ilman soijaa</w:t>
      </w:r>
      <w:r w:rsidR="00642C57" w:rsidRPr="00DC5969">
        <w:rPr>
          <w:lang w:val="fi-FI"/>
        </w:rPr>
        <w:t xml:space="preserve"> </w:t>
      </w:r>
      <w:r w:rsidRPr="00DC5969">
        <w:rPr>
          <w:lang w:val="fi-FI"/>
        </w:rPr>
        <w:t>kaikissa tuotannon vaiheissa</w:t>
      </w:r>
      <w:r w:rsidR="00642C57" w:rsidRPr="00DC5969">
        <w:rPr>
          <w:lang w:val="fi-FI"/>
        </w:rPr>
        <w:t>,</w:t>
      </w:r>
      <w:r w:rsidR="00346CF9" w:rsidRPr="00DC5969">
        <w:rPr>
          <w:lang w:val="fi-FI"/>
        </w:rPr>
        <w:t xml:space="preserve"> kun </w:t>
      </w:r>
      <w:r w:rsidR="00367DE0" w:rsidRPr="00DC5969">
        <w:rPr>
          <w:lang w:val="fi-FI"/>
        </w:rPr>
        <w:t xml:space="preserve">korvaajana </w:t>
      </w:r>
      <w:r w:rsidR="00346CF9" w:rsidRPr="00DC5969">
        <w:rPr>
          <w:lang w:val="fi-FI"/>
        </w:rPr>
        <w:t>käyt</w:t>
      </w:r>
      <w:r w:rsidR="00346CF9" w:rsidRPr="00DC5969">
        <w:rPr>
          <w:lang w:val="fi-FI"/>
        </w:rPr>
        <w:t>e</w:t>
      </w:r>
      <w:r w:rsidR="00346CF9" w:rsidRPr="00DC5969">
        <w:rPr>
          <w:lang w:val="fi-FI"/>
        </w:rPr>
        <w:t>tään hernettä, härkäpapua, rypsi</w:t>
      </w:r>
      <w:r w:rsidRPr="00DC5969">
        <w:rPr>
          <w:lang w:val="fi-FI"/>
        </w:rPr>
        <w:t>tuotteita</w:t>
      </w:r>
      <w:r w:rsidR="00346CF9" w:rsidRPr="00DC5969">
        <w:rPr>
          <w:lang w:val="fi-FI"/>
        </w:rPr>
        <w:t>, lupiinia ja synteettisiä aminohappoja.</w:t>
      </w:r>
      <w:r w:rsidR="00367DE0" w:rsidRPr="00DC5969">
        <w:rPr>
          <w:lang w:val="fi-FI"/>
        </w:rPr>
        <w:t xml:space="preserve"> Myös teollisuuden sivutuotteita, kuten ohravalkuaisrehua, heravalkuaisjauhetta ja kalajauhoa voidaan käyttää täyde</w:t>
      </w:r>
      <w:r w:rsidR="00367DE0" w:rsidRPr="00DC5969">
        <w:rPr>
          <w:lang w:val="fi-FI"/>
        </w:rPr>
        <w:t>n</w:t>
      </w:r>
      <w:r w:rsidR="00367DE0" w:rsidRPr="00DC5969">
        <w:rPr>
          <w:lang w:val="fi-FI"/>
        </w:rPr>
        <w:t>tämään rehun valkuainen tavoitetasolle. Kalajauho ei tosin sovi lihasioille makuvirheriskin vuoksi. Helpointa soijattomuus ilman t</w:t>
      </w:r>
      <w:r w:rsidRPr="00DC5969">
        <w:rPr>
          <w:lang w:val="fi-FI"/>
        </w:rPr>
        <w:t xml:space="preserve">uotantotulosten </w:t>
      </w:r>
      <w:r w:rsidR="00367DE0" w:rsidRPr="00DC5969">
        <w:rPr>
          <w:lang w:val="fi-FI"/>
        </w:rPr>
        <w:t>heikkenemistä on t</w:t>
      </w:r>
      <w:r w:rsidRPr="00DC5969">
        <w:rPr>
          <w:lang w:val="fi-FI"/>
        </w:rPr>
        <w:t>iineille emakoille ja lihasioille</w:t>
      </w:r>
      <w:r w:rsidR="00367DE0" w:rsidRPr="00DC5969">
        <w:rPr>
          <w:lang w:val="fi-FI"/>
        </w:rPr>
        <w:t>. Haasteellisinta se on pienille porsaille ja imettäville emakoille rehujen hinnan kasvun sekä maitt</w:t>
      </w:r>
      <w:r w:rsidR="00367DE0" w:rsidRPr="00DC5969">
        <w:rPr>
          <w:lang w:val="fi-FI"/>
        </w:rPr>
        <w:t>a</w:t>
      </w:r>
      <w:r w:rsidR="00367DE0" w:rsidRPr="00DC5969">
        <w:rPr>
          <w:lang w:val="fi-FI"/>
        </w:rPr>
        <w:t>vuuden ja tuotantotulosten heikkenemisen vuoksi.</w:t>
      </w:r>
    </w:p>
    <w:p w:rsidR="00346CF9" w:rsidRPr="008C7C90" w:rsidRDefault="00642C57" w:rsidP="00FF2966">
      <w:pPr>
        <w:pStyle w:val="Luettelokappale"/>
        <w:numPr>
          <w:ilvl w:val="0"/>
          <w:numId w:val="6"/>
        </w:numPr>
        <w:spacing w:after="60"/>
        <w:ind w:left="567"/>
        <w:jc w:val="both"/>
        <w:rPr>
          <w:lang w:val="fi-FI"/>
        </w:rPr>
      </w:pPr>
      <w:r w:rsidRPr="00DC5969">
        <w:rPr>
          <w:lang w:val="fi-FI"/>
        </w:rPr>
        <w:t>S</w:t>
      </w:r>
      <w:r w:rsidR="00367DE0" w:rsidRPr="00DC5969">
        <w:rPr>
          <w:lang w:val="fi-FI"/>
        </w:rPr>
        <w:t>iipikarjan rehuissa</w:t>
      </w:r>
      <w:r w:rsidRPr="00DC5969">
        <w:rPr>
          <w:lang w:val="fi-FI"/>
        </w:rPr>
        <w:t xml:space="preserve"> merkittävä </w:t>
      </w:r>
      <w:r w:rsidR="00346CF9" w:rsidRPr="00DC5969">
        <w:rPr>
          <w:lang w:val="fi-FI"/>
        </w:rPr>
        <w:t xml:space="preserve">osa </w:t>
      </w:r>
      <w:r w:rsidR="00346CF9" w:rsidRPr="008C7C90">
        <w:rPr>
          <w:lang w:val="fi-FI"/>
        </w:rPr>
        <w:t>soijavalkuaisesta voidaan korvata</w:t>
      </w:r>
      <w:r w:rsidR="00095213" w:rsidRPr="008C7C90">
        <w:rPr>
          <w:lang w:val="fi-FI"/>
        </w:rPr>
        <w:t xml:space="preserve"> herneellä, rypsituotteilla ja l</w:t>
      </w:r>
      <w:r w:rsidR="00095213" w:rsidRPr="008C7C90">
        <w:rPr>
          <w:lang w:val="fi-FI"/>
        </w:rPr>
        <w:t>u</w:t>
      </w:r>
      <w:r w:rsidR="00095213" w:rsidRPr="008C7C90">
        <w:rPr>
          <w:lang w:val="fi-FI"/>
        </w:rPr>
        <w:t>piinilla.</w:t>
      </w:r>
      <w:r w:rsidR="00346CF9" w:rsidRPr="008C7C90">
        <w:rPr>
          <w:lang w:val="fi-FI"/>
        </w:rPr>
        <w:t xml:space="preserve"> Härkäpavun haitta-aineet rajoittavat sen käytt</w:t>
      </w:r>
      <w:r w:rsidR="00095213" w:rsidRPr="008C7C90">
        <w:rPr>
          <w:lang w:val="fi-FI"/>
        </w:rPr>
        <w:t>öä suurina määrinä</w:t>
      </w:r>
      <w:r w:rsidR="00367DE0" w:rsidRPr="008C7C90">
        <w:rPr>
          <w:lang w:val="fi-FI"/>
        </w:rPr>
        <w:t>: ruokintakokeisiin perust</w:t>
      </w:r>
      <w:r w:rsidR="00367DE0" w:rsidRPr="008C7C90">
        <w:rPr>
          <w:lang w:val="fi-FI"/>
        </w:rPr>
        <w:t>u</w:t>
      </w:r>
      <w:r w:rsidR="00367DE0" w:rsidRPr="008C7C90">
        <w:rPr>
          <w:lang w:val="fi-FI"/>
        </w:rPr>
        <w:t>vat k</w:t>
      </w:r>
      <w:r w:rsidR="00095213" w:rsidRPr="008C7C90">
        <w:rPr>
          <w:lang w:val="fi-FI"/>
        </w:rPr>
        <w:t>äyttösuosituks</w:t>
      </w:r>
      <w:r w:rsidR="00367DE0" w:rsidRPr="008C7C90">
        <w:rPr>
          <w:lang w:val="fi-FI"/>
        </w:rPr>
        <w:t>et ovat 5 % muniville kanoille</w:t>
      </w:r>
      <w:r w:rsidRPr="008C7C90">
        <w:rPr>
          <w:lang w:val="fi-FI"/>
        </w:rPr>
        <w:t xml:space="preserve"> ja</w:t>
      </w:r>
      <w:r w:rsidR="00095213" w:rsidRPr="008C7C90">
        <w:rPr>
          <w:lang w:val="fi-FI"/>
        </w:rPr>
        <w:t xml:space="preserve"> 8</w:t>
      </w:r>
      <w:r w:rsidR="003E748B">
        <w:rPr>
          <w:lang w:val="fi-FI"/>
        </w:rPr>
        <w:t xml:space="preserve"> - </w:t>
      </w:r>
      <w:r w:rsidR="00367DE0" w:rsidRPr="008C7C90">
        <w:rPr>
          <w:lang w:val="fi-FI"/>
        </w:rPr>
        <w:t>16 % broilereille</w:t>
      </w:r>
      <w:r w:rsidR="00095213" w:rsidRPr="008C7C90">
        <w:rPr>
          <w:lang w:val="fi-FI"/>
        </w:rPr>
        <w:t>.</w:t>
      </w:r>
    </w:p>
    <w:p w:rsidR="00F16D9B" w:rsidRPr="008C7C90" w:rsidRDefault="00F16D9B" w:rsidP="00F16D9B">
      <w:pPr>
        <w:pStyle w:val="Luettelokappale"/>
        <w:numPr>
          <w:ilvl w:val="0"/>
          <w:numId w:val="6"/>
        </w:numPr>
        <w:spacing w:after="60"/>
        <w:ind w:left="567"/>
        <w:jc w:val="both"/>
        <w:rPr>
          <w:lang w:val="fi-FI"/>
        </w:rPr>
      </w:pPr>
      <w:r w:rsidRPr="008C7C90">
        <w:rPr>
          <w:lang w:val="fi-FI"/>
        </w:rPr>
        <w:t>Valkuaisomavaraisuuden kohentamisen kannalta keskeinen kysymys on, miten kotimaisen kasvip</w:t>
      </w:r>
      <w:r w:rsidRPr="008C7C90">
        <w:rPr>
          <w:lang w:val="fi-FI"/>
        </w:rPr>
        <w:t>e</w:t>
      </w:r>
      <w:r w:rsidRPr="008C7C90">
        <w:rPr>
          <w:lang w:val="fi-FI"/>
        </w:rPr>
        <w:t xml:space="preserve">räisen valkuaisen tarjontaa voidaan vahvistaa. Onkin tärkeää kiinnittää huomiota niihin keinoihin, joilla viljelyaloja ja satotasoa voitaisiin nostaa. </w:t>
      </w:r>
      <w:r w:rsidRPr="008C7C90">
        <w:rPr>
          <w:rFonts w:asciiTheme="minorHAnsi" w:hAnsiTheme="minorHAnsi"/>
          <w:lang w:val="fi-FI"/>
        </w:rPr>
        <w:t>Erityisesti pitäisi vahvistaa valkuaiskasvien tarjontaa pyrkimällä alentamaan niiden yksikkötuotantokustannuksia.</w:t>
      </w:r>
      <w:r w:rsidRPr="008C7C90">
        <w:rPr>
          <w:lang w:val="fi-FI"/>
        </w:rPr>
        <w:t xml:space="preserve"> </w:t>
      </w:r>
    </w:p>
    <w:p w:rsidR="00346CF9" w:rsidRPr="00DC5969" w:rsidRDefault="00346CF9" w:rsidP="00FF2966">
      <w:pPr>
        <w:pStyle w:val="Luettelokappale"/>
        <w:numPr>
          <w:ilvl w:val="0"/>
          <w:numId w:val="6"/>
        </w:numPr>
        <w:spacing w:after="60"/>
        <w:ind w:left="567"/>
        <w:jc w:val="both"/>
        <w:rPr>
          <w:lang w:val="fi-FI"/>
        </w:rPr>
      </w:pPr>
      <w:r w:rsidRPr="008C7C90">
        <w:rPr>
          <w:lang w:val="fi-FI"/>
        </w:rPr>
        <w:t>Viljely</w:t>
      </w:r>
      <w:r w:rsidR="00F16D9B" w:rsidRPr="008C7C90">
        <w:rPr>
          <w:lang w:val="fi-FI"/>
        </w:rPr>
        <w:t>n yksikkö</w:t>
      </w:r>
      <w:r w:rsidRPr="008C7C90">
        <w:rPr>
          <w:lang w:val="fi-FI"/>
        </w:rPr>
        <w:t>kustannusten alentaminen ja tuottovaihtelun vähentäminen ovat avaintekijöitä va</w:t>
      </w:r>
      <w:r w:rsidRPr="008C7C90">
        <w:rPr>
          <w:lang w:val="fi-FI"/>
        </w:rPr>
        <w:t>l</w:t>
      </w:r>
      <w:r w:rsidRPr="008C7C90">
        <w:rPr>
          <w:lang w:val="fi-FI"/>
        </w:rPr>
        <w:t>kuaisomavaraisuuden parantamiseksi, koska soijarouheen</w:t>
      </w:r>
      <w:r w:rsidRPr="00DC5969">
        <w:rPr>
          <w:lang w:val="fi-FI"/>
        </w:rPr>
        <w:t xml:space="preserve"> hinta yhdessä viljan hinnan kanssa pitkälti määrittää palkoviljojen kilpailukykyisen hintatason.</w:t>
      </w:r>
      <w:r w:rsidR="00C941E3">
        <w:rPr>
          <w:lang w:val="fi-FI"/>
        </w:rPr>
        <w:t xml:space="preserve"> </w:t>
      </w:r>
      <w:r w:rsidR="00C941E3" w:rsidRPr="00DC5969">
        <w:rPr>
          <w:lang w:val="fi-FI"/>
        </w:rPr>
        <w:t>Typpilannoitteiden ja soijarouheen korkea hinta kannustavat palkokasvien viljelyyn.</w:t>
      </w:r>
    </w:p>
    <w:p w:rsidR="00346CF9" w:rsidRPr="00DC5969" w:rsidRDefault="00346CF9" w:rsidP="00FF2966">
      <w:pPr>
        <w:pStyle w:val="Luettelokappale"/>
        <w:numPr>
          <w:ilvl w:val="0"/>
          <w:numId w:val="6"/>
        </w:numPr>
        <w:spacing w:after="60"/>
        <w:ind w:left="567"/>
        <w:jc w:val="both"/>
        <w:rPr>
          <w:lang w:val="fi-FI"/>
        </w:rPr>
      </w:pPr>
      <w:r w:rsidRPr="00DC5969">
        <w:rPr>
          <w:lang w:val="fi-FI"/>
        </w:rPr>
        <w:t>EU:n yhteisen maatalouspolitiikan linjaukset vaikuttavat osaltaan valkuaiskasvien viljelyn edellyty</w:t>
      </w:r>
      <w:r w:rsidRPr="00DC5969">
        <w:rPr>
          <w:lang w:val="fi-FI"/>
        </w:rPr>
        <w:t>k</w:t>
      </w:r>
      <w:r w:rsidRPr="00DC5969">
        <w:rPr>
          <w:lang w:val="fi-FI"/>
        </w:rPr>
        <w:t xml:space="preserve">siin Suomessa. Kansallisesti ja EU:n tasolla voidaan pellon käyttöä </w:t>
      </w:r>
      <w:r w:rsidR="00D0475D" w:rsidRPr="00DC5969">
        <w:rPr>
          <w:lang w:val="fi-FI"/>
        </w:rPr>
        <w:t xml:space="preserve">ohjata </w:t>
      </w:r>
      <w:r w:rsidRPr="00DC5969">
        <w:rPr>
          <w:lang w:val="fi-FI"/>
        </w:rPr>
        <w:t>mm. kohdentamalla pelt</w:t>
      </w:r>
      <w:r w:rsidRPr="00DC5969">
        <w:rPr>
          <w:lang w:val="fi-FI"/>
        </w:rPr>
        <w:t>o</w:t>
      </w:r>
      <w:r w:rsidRPr="00DC5969">
        <w:rPr>
          <w:lang w:val="fi-FI"/>
        </w:rPr>
        <w:t>tukia valkuaiskasveille tai tarjoamalla suojaa satovahingoilta, jotka koskettavat eritoten valkuaiska</w:t>
      </w:r>
      <w:r w:rsidRPr="00DC5969">
        <w:rPr>
          <w:lang w:val="fi-FI"/>
        </w:rPr>
        <w:t>s</w:t>
      </w:r>
      <w:r w:rsidRPr="00DC5969">
        <w:rPr>
          <w:lang w:val="fi-FI"/>
        </w:rPr>
        <w:t>veja.</w:t>
      </w:r>
      <w:r w:rsidR="00D0475D" w:rsidRPr="00DC5969">
        <w:rPr>
          <w:lang w:val="fi-FI"/>
        </w:rPr>
        <w:t xml:space="preserve"> Pitkällä aikavälillä valkuaiskasvien kilpailukykyyn voidaan vaikuttaa tuotekehityksellä.</w:t>
      </w:r>
    </w:p>
    <w:p w:rsidR="00355A06" w:rsidRPr="008C7C90" w:rsidRDefault="00346CF9" w:rsidP="00FF2966">
      <w:pPr>
        <w:pStyle w:val="Luettelokappale"/>
        <w:numPr>
          <w:ilvl w:val="0"/>
          <w:numId w:val="6"/>
        </w:numPr>
        <w:spacing w:after="60"/>
        <w:ind w:left="567"/>
        <w:jc w:val="both"/>
        <w:rPr>
          <w:rFonts w:asciiTheme="minorHAnsi" w:hAnsiTheme="minorHAnsi"/>
          <w:color w:val="000000" w:themeColor="text1"/>
          <w:lang w:val="fi-FI"/>
        </w:rPr>
      </w:pPr>
      <w:r w:rsidRPr="008C7C90">
        <w:rPr>
          <w:lang w:val="fi-FI"/>
        </w:rPr>
        <w:t>Valkuaisrehu</w:t>
      </w:r>
      <w:r w:rsidR="00D0475D" w:rsidRPr="008C7C90">
        <w:rPr>
          <w:lang w:val="fi-FI"/>
        </w:rPr>
        <w:t xml:space="preserve">jen nopeat hintamuutokset </w:t>
      </w:r>
      <w:r w:rsidR="00367DE0" w:rsidRPr="008C7C90">
        <w:rPr>
          <w:lang w:val="fi-FI"/>
        </w:rPr>
        <w:t>haastavat tilakohtais</w:t>
      </w:r>
      <w:r w:rsidRPr="008C7C90">
        <w:rPr>
          <w:lang w:val="fi-FI"/>
        </w:rPr>
        <w:t xml:space="preserve">en päätöksenteon. </w:t>
      </w:r>
      <w:r w:rsidR="00367DE0" w:rsidRPr="008C7C90">
        <w:rPr>
          <w:lang w:val="fi-FI"/>
        </w:rPr>
        <w:t xml:space="preserve">Nopea </w:t>
      </w:r>
      <w:r w:rsidRPr="008C7C90">
        <w:rPr>
          <w:lang w:val="fi-FI"/>
        </w:rPr>
        <w:t xml:space="preserve">vaihtaminen hinnaltaan edullisempaan </w:t>
      </w:r>
      <w:r w:rsidR="00367DE0" w:rsidRPr="008C7C90">
        <w:rPr>
          <w:lang w:val="fi-FI"/>
        </w:rPr>
        <w:t xml:space="preserve">rehuun </w:t>
      </w:r>
      <w:r w:rsidRPr="008C7C90">
        <w:rPr>
          <w:lang w:val="fi-FI"/>
        </w:rPr>
        <w:t>ei onnistu teknologiarajoitteen, laadukkaiden rehujen tasaisen sa</w:t>
      </w:r>
      <w:r w:rsidRPr="008C7C90">
        <w:rPr>
          <w:lang w:val="fi-FI"/>
        </w:rPr>
        <w:t>a</w:t>
      </w:r>
      <w:r w:rsidRPr="008C7C90">
        <w:rPr>
          <w:lang w:val="fi-FI"/>
        </w:rPr>
        <w:t xml:space="preserve">tavuuden tai eläinten ruokinnallisten seikkojen vuoksi. </w:t>
      </w:r>
      <w:r w:rsidR="00367DE0" w:rsidRPr="008C7C90">
        <w:rPr>
          <w:lang w:val="fi-FI"/>
        </w:rPr>
        <w:t xml:space="preserve">Se, joka onnistuu hyödyntämään </w:t>
      </w:r>
      <w:r w:rsidRPr="008C7C90">
        <w:rPr>
          <w:lang w:val="fi-FI"/>
        </w:rPr>
        <w:t xml:space="preserve">hintojen muutoksia, </w:t>
      </w:r>
      <w:r w:rsidR="00367DE0" w:rsidRPr="008C7C90">
        <w:rPr>
          <w:lang w:val="fi-FI"/>
        </w:rPr>
        <w:t xml:space="preserve">parantaa </w:t>
      </w:r>
      <w:r w:rsidR="00D0475D" w:rsidRPr="008C7C90">
        <w:rPr>
          <w:lang w:val="fi-FI"/>
        </w:rPr>
        <w:t>taloudelli</w:t>
      </w:r>
      <w:r w:rsidR="00367DE0" w:rsidRPr="008C7C90">
        <w:rPr>
          <w:lang w:val="fi-FI"/>
        </w:rPr>
        <w:t>sta</w:t>
      </w:r>
      <w:r w:rsidR="00D0475D" w:rsidRPr="008C7C90">
        <w:rPr>
          <w:lang w:val="fi-FI"/>
        </w:rPr>
        <w:t xml:space="preserve"> tulo</w:t>
      </w:r>
      <w:r w:rsidR="00367DE0" w:rsidRPr="008C7C90">
        <w:rPr>
          <w:lang w:val="fi-FI"/>
        </w:rPr>
        <w:t>staa</w:t>
      </w:r>
      <w:r w:rsidR="00D0475D" w:rsidRPr="008C7C90">
        <w:rPr>
          <w:lang w:val="fi-FI"/>
        </w:rPr>
        <w:t>n</w:t>
      </w:r>
      <w:r w:rsidRPr="008C7C90">
        <w:rPr>
          <w:lang w:val="fi-FI"/>
        </w:rPr>
        <w:t>.</w:t>
      </w:r>
    </w:p>
    <w:p w:rsidR="00F711B0" w:rsidRPr="008C7C90" w:rsidRDefault="00E331A3" w:rsidP="00C941E3">
      <w:pPr>
        <w:pStyle w:val="Luettelokappale"/>
        <w:numPr>
          <w:ilvl w:val="0"/>
          <w:numId w:val="6"/>
        </w:numPr>
        <w:spacing w:after="60"/>
        <w:ind w:left="567"/>
        <w:jc w:val="both"/>
        <w:rPr>
          <w:lang w:val="fi-FI"/>
        </w:rPr>
      </w:pPr>
      <w:r w:rsidRPr="008C7C90">
        <w:rPr>
          <w:lang w:val="fi-FI"/>
        </w:rPr>
        <w:t>Valkuaisomavaraisuuden lisääminen edellyttää pitkäjänteistä sitoutumista ja kokonaisvaltaisia ratka</w:t>
      </w:r>
      <w:r w:rsidRPr="008C7C90">
        <w:rPr>
          <w:lang w:val="fi-FI"/>
        </w:rPr>
        <w:t>i</w:t>
      </w:r>
      <w:r w:rsidRPr="008C7C90">
        <w:rPr>
          <w:lang w:val="fi-FI"/>
        </w:rPr>
        <w:t>suja tiloilla ja koko tuotantoketjussa. Valkuaiskasvien vaikutus viljelykiertoihin ja ruokinnan suunni</w:t>
      </w:r>
      <w:r w:rsidRPr="008C7C90">
        <w:rPr>
          <w:lang w:val="fi-FI"/>
        </w:rPr>
        <w:t>t</w:t>
      </w:r>
      <w:r w:rsidRPr="008C7C90">
        <w:rPr>
          <w:lang w:val="fi-FI"/>
        </w:rPr>
        <w:t>teluun on otettava huomioon.</w:t>
      </w:r>
      <w:r w:rsidR="00273874" w:rsidRPr="008C7C90">
        <w:rPr>
          <w:color w:val="000000" w:themeColor="text1"/>
          <w:lang w:val="fi-FI"/>
        </w:rPr>
        <w:t xml:space="preserve"> Kotieläintilojen näkökulmasta on tärkeää, että valkuaispitoista reh</w:t>
      </w:r>
      <w:r w:rsidR="00273874" w:rsidRPr="008C7C90">
        <w:rPr>
          <w:color w:val="000000" w:themeColor="text1"/>
          <w:lang w:val="fi-FI"/>
        </w:rPr>
        <w:t>u</w:t>
      </w:r>
      <w:r w:rsidR="00273874" w:rsidRPr="008C7C90">
        <w:rPr>
          <w:color w:val="000000" w:themeColor="text1"/>
          <w:lang w:val="fi-FI"/>
        </w:rPr>
        <w:t>ainetta on saatavilla riittävästi ja jatkuvasti. Kotieläin- ja kasvintiotantotilojen yhteistyötä tulisi lisätä esimerkiksi kannustamalla niitä viljelysopimuksiin. Sopimuksilla voidaan yhtäältä tarjota kasvinviljel</w:t>
      </w:r>
      <w:r w:rsidR="00273874" w:rsidRPr="008C7C90">
        <w:rPr>
          <w:color w:val="000000" w:themeColor="text1"/>
          <w:lang w:val="fi-FI"/>
        </w:rPr>
        <w:t>y</w:t>
      </w:r>
      <w:r w:rsidR="00273874" w:rsidRPr="008C7C90">
        <w:rPr>
          <w:color w:val="000000" w:themeColor="text1"/>
          <w:lang w:val="fi-FI"/>
        </w:rPr>
        <w:t>tiloille markkinointikanava ja toisaalta turvataan riittävä valkuaisen saatavuus kotieläintiloille.</w:t>
      </w:r>
    </w:p>
    <w:p w:rsidR="00370AEA" w:rsidRPr="00966CB6" w:rsidRDefault="002F397E" w:rsidP="00355A06">
      <w:pPr>
        <w:pStyle w:val="Otsikko2"/>
        <w:rPr>
          <w:color w:val="1F497D" w:themeColor="text2"/>
          <w:sz w:val="24"/>
          <w:szCs w:val="24"/>
        </w:rPr>
      </w:pPr>
      <w:r w:rsidRPr="008C7C90">
        <w:rPr>
          <w:color w:val="1F497D" w:themeColor="text2"/>
          <w:sz w:val="24"/>
          <w:szCs w:val="24"/>
        </w:rPr>
        <w:t>3</w:t>
      </w:r>
      <w:r w:rsidR="00370AEA" w:rsidRPr="008C7C90">
        <w:rPr>
          <w:color w:val="1F497D" w:themeColor="text2"/>
          <w:sz w:val="24"/>
          <w:szCs w:val="24"/>
        </w:rPr>
        <w:t>.2. Tulost</w:t>
      </w:r>
      <w:r w:rsidR="00370AEA">
        <w:rPr>
          <w:color w:val="1F497D" w:themeColor="text2"/>
          <w:sz w:val="24"/>
          <w:szCs w:val="24"/>
        </w:rPr>
        <w:t>en tieteellinen merkitys</w:t>
      </w:r>
    </w:p>
    <w:p w:rsidR="00370AEA" w:rsidRPr="00DC5969" w:rsidRDefault="00370AEA" w:rsidP="00667C1C">
      <w:pPr>
        <w:spacing w:before="120" w:after="0"/>
        <w:jc w:val="both"/>
      </w:pPr>
      <w:r w:rsidRPr="00DC5969">
        <w:t>Hankkeessa</w:t>
      </w:r>
      <w:r w:rsidR="00EE1594" w:rsidRPr="00DC5969">
        <w:t xml:space="preserve"> tuotettiin monitieteisyyttä hyödyntäen kattava ja kokonaisvaltainen käsitys valkuaisomavara</w:t>
      </w:r>
      <w:r w:rsidR="00EE1594" w:rsidRPr="00DC5969">
        <w:t>i</w:t>
      </w:r>
      <w:r w:rsidR="00EE1594" w:rsidRPr="00DC5969">
        <w:t>suuden parantamisen mahdollisuuksista</w:t>
      </w:r>
      <w:r w:rsidR="00F20E58" w:rsidRPr="00DC5969">
        <w:t>,</w:t>
      </w:r>
      <w:r w:rsidR="00EE1594" w:rsidRPr="00DC5969">
        <w:t xml:space="preserve"> keinoista</w:t>
      </w:r>
      <w:r w:rsidR="00F20E58" w:rsidRPr="00DC5969">
        <w:t xml:space="preserve"> ja pullonkauloista</w:t>
      </w:r>
      <w:r w:rsidR="00EE1594" w:rsidRPr="00DC5969">
        <w:t>. Hankkeessa jo tähän mennessä tu</w:t>
      </w:r>
      <w:r w:rsidR="00EE1594" w:rsidRPr="00DC5969">
        <w:t>o</w:t>
      </w:r>
      <w:r w:rsidR="00EE1594" w:rsidRPr="00DC5969">
        <w:t>tettujen tieteellisten julkaisujen suuri määrä kuvastaa tehtyjen tutkimusten korkeaa tieteellistä tasoa, mu</w:t>
      </w:r>
      <w:r w:rsidR="00EE1594" w:rsidRPr="00DC5969">
        <w:t>t</w:t>
      </w:r>
      <w:r w:rsidR="00EE1594" w:rsidRPr="00DC5969">
        <w:t xml:space="preserve">ta myös merkitystä tiedeyhteisölle. Onnistuminen tieteellisessä julkaisemisessa myös alan merkittävissä ulkomaisissa sarjoissa kertoo, että käyttämämme tutkimusmenetelmät ovat saaneet laajasti hyväksyntää tiedeyhteisössä. Vahvasta tieteellisyydestä huolimatta hanke on </w:t>
      </w:r>
      <w:r w:rsidR="00CB227C" w:rsidRPr="00DC5969">
        <w:t xml:space="preserve">keskittynyt </w:t>
      </w:r>
      <w:r w:rsidR="00EE1594" w:rsidRPr="00DC5969">
        <w:t>tuotta</w:t>
      </w:r>
      <w:r w:rsidR="00CB227C" w:rsidRPr="00DC5969">
        <w:t xml:space="preserve">maan relevanttia </w:t>
      </w:r>
      <w:r w:rsidR="00EE1594" w:rsidRPr="00DC5969">
        <w:t>tietoa ja toimenpidesuosituksia, jotka ovat laajasti hyödynnettävissä alan toimijoid</w:t>
      </w:r>
      <w:r w:rsidR="00CB227C" w:rsidRPr="00DC5969">
        <w:t>en keskuudessa:</w:t>
      </w:r>
      <w:r w:rsidR="00EE1594" w:rsidRPr="00DC5969">
        <w:t xml:space="preserve"> esimerkiksi kasvinjalostuksessa, rehuteollisuudessa sekä poliittisessa päätöksenteossa</w:t>
      </w:r>
      <w:r w:rsidR="003E585A" w:rsidRPr="00DC5969">
        <w:t xml:space="preserve"> liittyen </w:t>
      </w:r>
      <w:r w:rsidR="00EE1594" w:rsidRPr="00DC5969">
        <w:t>valkuaisomavaraisuuden parantamiseen sekä huoltovarmuuden turvaamiseen</w:t>
      </w:r>
      <w:r w:rsidR="003E585A" w:rsidRPr="00DC5969">
        <w:t xml:space="preserve"> tukien ja kannustimien </w:t>
      </w:r>
      <w:r w:rsidR="00CB227C" w:rsidRPr="00DC5969">
        <w:t xml:space="preserve">kehittämisen </w:t>
      </w:r>
      <w:r w:rsidR="003E585A" w:rsidRPr="00DC5969">
        <w:t>kautta</w:t>
      </w:r>
      <w:r w:rsidR="00EE1594" w:rsidRPr="00DC5969">
        <w:t>.</w:t>
      </w:r>
    </w:p>
    <w:p w:rsidR="000C3284" w:rsidRDefault="000C3284" w:rsidP="00667C1C">
      <w:pPr>
        <w:pStyle w:val="Otsikko1"/>
        <w:numPr>
          <w:ilvl w:val="0"/>
          <w:numId w:val="1"/>
        </w:numPr>
        <w:spacing w:before="360" w:after="240"/>
        <w:ind w:left="714" w:hanging="357"/>
        <w:jc w:val="both"/>
        <w:rPr>
          <w:color w:val="1F497D" w:themeColor="text2"/>
        </w:rPr>
      </w:pPr>
      <w:r>
        <w:rPr>
          <w:color w:val="1F497D" w:themeColor="text2"/>
        </w:rPr>
        <w:lastRenderedPageBreak/>
        <w:t>Tutkimusosapuolet ja yhteistyö</w:t>
      </w:r>
    </w:p>
    <w:p w:rsidR="00CB227C" w:rsidRPr="00DC5969" w:rsidRDefault="00CB227C" w:rsidP="00667C1C">
      <w:pPr>
        <w:spacing w:before="120" w:after="0"/>
        <w:jc w:val="both"/>
      </w:pPr>
      <w:r w:rsidRPr="00DC5969">
        <w:t xml:space="preserve">Hanke toteutettiin MTT:n </w:t>
      </w:r>
      <w:r w:rsidR="003557E6">
        <w:t>Kasvintuotannon, Kotieläintuotannon ja T</w:t>
      </w:r>
      <w:r w:rsidR="00667C1C" w:rsidRPr="00DC5969">
        <w:t>aloustutkimuksen sekä</w:t>
      </w:r>
      <w:r w:rsidRPr="00DC5969">
        <w:t xml:space="preserve"> Helsingin yl</w:t>
      </w:r>
      <w:r w:rsidRPr="00DC5969">
        <w:t>i</w:t>
      </w:r>
      <w:r w:rsidRPr="00DC5969">
        <w:t>opiston Taloustieteen laitoksen yhteistutkimuksena. Hankkeen aikana Helsingin yliopiston rooli kasvoi, k</w:t>
      </w:r>
      <w:r w:rsidR="00667C1C" w:rsidRPr="00DC5969">
        <w:t xml:space="preserve">un </w:t>
      </w:r>
      <w:r w:rsidR="003557E6">
        <w:t xml:space="preserve">osa </w:t>
      </w:r>
      <w:r w:rsidRPr="00DC5969">
        <w:t xml:space="preserve">kotieläintutkijoista siirtyi Helsingin yliopiston palvelukseen. </w:t>
      </w:r>
      <w:r w:rsidR="00667C1C" w:rsidRPr="00DC5969">
        <w:t>Hankkeen toteutuksen myötä voitiin todeta, että alkuperäinen tutkimusryhmä kattoi hankkeen toteutuksen kannalta olennaisen osaamistarpeen. Han</w:t>
      </w:r>
      <w:r w:rsidR="00667C1C" w:rsidRPr="00DC5969">
        <w:t>k</w:t>
      </w:r>
      <w:r w:rsidR="00667C1C" w:rsidRPr="00DC5969">
        <w:t>keen päätutkijoina toimivat hankkeen vastuullinen johtaja professori Pirjo Peltonen-Sainio, vanhemmat tutkijat Kaija Hakala</w:t>
      </w:r>
      <w:r w:rsidR="002339D9" w:rsidRPr="00DC5969">
        <w:t>,</w:t>
      </w:r>
      <w:r w:rsidR="00667C1C" w:rsidRPr="00DC5969">
        <w:t xml:space="preserve"> Asko Hannukkala</w:t>
      </w:r>
      <w:r w:rsidR="002339D9" w:rsidRPr="00DC5969">
        <w:t>, Erja Huusela-Veistola ja Arja Nykänen</w:t>
      </w:r>
      <w:r w:rsidR="00667C1C" w:rsidRPr="00DC5969">
        <w:t xml:space="preserve"> sekä biometrikko Lauri Jauh</w:t>
      </w:r>
      <w:r w:rsidR="00667C1C" w:rsidRPr="00DC5969">
        <w:t>i</w:t>
      </w:r>
      <w:r w:rsidR="00667C1C" w:rsidRPr="00DC5969">
        <w:t>ainen MTT Kasvintuotannon tutkimuksesta, erikoistutkijat Liisa Voutila ja Jarmo Valaja (sittemmin Helsingin yliopiston professori) sekä tutkija Erja Koivunen MTT Kotieläintuotannon tutkimuksesta sekä erikoistutkija Jarkko Niemi ja tutkija Timo Karhula MTT Taloustutkimuksesta sekä yliopistonlehtori Timo Sipiläinen He</w:t>
      </w:r>
      <w:r w:rsidR="00667C1C" w:rsidRPr="00DC5969">
        <w:t>l</w:t>
      </w:r>
      <w:r w:rsidR="00667C1C" w:rsidRPr="00DC5969">
        <w:t>singin yliopiston Taloustieteen laitokselta.</w:t>
      </w:r>
    </w:p>
    <w:p w:rsidR="00D75351" w:rsidRPr="00DC5969" w:rsidRDefault="00667C1C" w:rsidP="00D75351">
      <w:pPr>
        <w:spacing w:before="120" w:after="0"/>
        <w:jc w:val="both"/>
      </w:pPr>
      <w:r w:rsidRPr="00DC5969">
        <w:t>Hanke toimi yhteistyössä Vilja-alan yhteistyöryhmän VYR kanssa</w:t>
      </w:r>
      <w:r w:rsidR="002339D9" w:rsidRPr="00DC5969">
        <w:t xml:space="preserve"> ja mm. tiedotti hankkeen etenemisestä kahteen otteeseen VYR-yleiskokouksessa sekä osallistui VYR:in koordinoimaan strategiapäivitykseen</w:t>
      </w:r>
      <w:r w:rsidRPr="00DC5969">
        <w:t>.</w:t>
      </w:r>
      <w:r w:rsidR="00284166">
        <w:t xml:space="preserve"> Han</w:t>
      </w:r>
      <w:r w:rsidR="00284166">
        <w:t>k</w:t>
      </w:r>
      <w:r w:rsidR="00284166">
        <w:t>keen loppuseminaari järjestettiin yhteistyössä Raisio Oyj:n ja VYR:n kanssa.</w:t>
      </w:r>
      <w:r w:rsidRPr="00DC5969">
        <w:t xml:space="preserve"> Hankkeen ohjausryhmään ku</w:t>
      </w:r>
      <w:r w:rsidRPr="00DC5969">
        <w:t>u</w:t>
      </w:r>
      <w:r w:rsidRPr="00DC5969">
        <w:t xml:space="preserve">luivat varsinaisina jäseninä puheenjohtaja, maatalousylitarkastaja Jukka Virolainen (MMM), </w:t>
      </w:r>
      <w:r w:rsidR="00DC36C8" w:rsidRPr="00DC5969">
        <w:t xml:space="preserve">tutkimus- ja kehitysjohtaja Ilmo Aronen (Raisio Oyj), </w:t>
      </w:r>
      <w:r w:rsidR="00D75351" w:rsidRPr="00DC5969">
        <w:t>toimialapäällikkö Karri Kunnas (Elintarviketeollisuusliitto ry.), va</w:t>
      </w:r>
      <w:r w:rsidR="00D75351" w:rsidRPr="00DC5969">
        <w:t>l</w:t>
      </w:r>
      <w:r w:rsidR="00D75351" w:rsidRPr="00DC5969">
        <w:t>miusasiamies Juha Mantila (Huoltovarmuuskeskus), tutkimuspäällikkö Juha Salopelto (Agrimarket Oy) sekä vilja-asiamies Max Schulman (MTK).</w:t>
      </w:r>
    </w:p>
    <w:sectPr w:rsidR="00D75351" w:rsidRPr="00DC5969" w:rsidSect="002C7C6B">
      <w:headerReference w:type="default" r:id="rId15"/>
      <w:footerReference w:type="default" r:id="rId16"/>
      <w:footerReference w:type="first" r:id="rId17"/>
      <w:pgSz w:w="11906" w:h="16838"/>
      <w:pgMar w:top="1417" w:right="1134" w:bottom="1417" w:left="1134"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1D49" w:rsidRDefault="005C1D49" w:rsidP="007A07D6">
      <w:pPr>
        <w:spacing w:after="0" w:line="240" w:lineRule="auto"/>
      </w:pPr>
      <w:r>
        <w:separator/>
      </w:r>
    </w:p>
  </w:endnote>
  <w:endnote w:type="continuationSeparator" w:id="0">
    <w:p w:rsidR="005C1D49" w:rsidRDefault="005C1D49" w:rsidP="007A07D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XKFWNS+ACaslonPro-Regular">
    <w:altName w:val="Caslon Pro"/>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HelveticaNeue-BoldCond">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03E" w:rsidRDefault="00E300F5">
    <w:pPr>
      <w:pStyle w:val="Alatunniste"/>
      <w:jc w:val="center"/>
    </w:pPr>
    <w:fldSimple w:instr=" PAGE   \* MERGEFORMAT ">
      <w:r w:rsidR="00F52FD2">
        <w:rPr>
          <w:noProof/>
        </w:rPr>
        <w:t>4</w:t>
      </w:r>
    </w:fldSimple>
  </w:p>
  <w:p w:rsidR="00D8503E" w:rsidRDefault="00D8503E">
    <w:pPr>
      <w:pStyle w:val="Alatunnist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E27" w:rsidRDefault="00632E27">
    <w:pPr>
      <w:pStyle w:val="Alatunniste"/>
      <w:jc w:val="center"/>
    </w:pPr>
  </w:p>
  <w:p w:rsidR="00632E27" w:rsidRDefault="00632E27">
    <w:pPr>
      <w:pStyle w:val="Alatunnist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1D49" w:rsidRDefault="005C1D49" w:rsidP="007A07D6">
      <w:pPr>
        <w:spacing w:after="0" w:line="240" w:lineRule="auto"/>
      </w:pPr>
      <w:r>
        <w:separator/>
      </w:r>
    </w:p>
  </w:footnote>
  <w:footnote w:type="continuationSeparator" w:id="0">
    <w:p w:rsidR="005C1D49" w:rsidRDefault="005C1D49" w:rsidP="007A07D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03E" w:rsidRPr="00035207" w:rsidRDefault="00D8503E" w:rsidP="004B735A">
    <w:pPr>
      <w:pStyle w:val="Yltunniste"/>
      <w:jc w:val="right"/>
      <w:rPr>
        <w:rFonts w:asciiTheme="majorHAnsi" w:hAnsiTheme="majorHAnsi"/>
        <w:i/>
        <w:color w:val="365F91" w:themeColor="accent1" w:themeShade="BF"/>
      </w:rPr>
    </w:pPr>
    <w:r w:rsidRPr="00035207">
      <w:rPr>
        <w:rFonts w:asciiTheme="majorHAnsi" w:hAnsiTheme="majorHAnsi"/>
        <w:i/>
        <w:color w:val="365F91" w:themeColor="accent1" w:themeShade="BF"/>
      </w:rPr>
      <w:t>OMAVARA loppuraportti 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DA0A94"/>
    <w:multiLevelType w:val="hybridMultilevel"/>
    <w:tmpl w:val="DD44F63E"/>
    <w:lvl w:ilvl="0" w:tplc="1EB43E50">
      <w:start w:val="1"/>
      <w:numFmt w:val="bullet"/>
      <w:lvlText w:val=""/>
      <w:lvlJc w:val="left"/>
      <w:pPr>
        <w:ind w:left="720" w:hanging="360"/>
      </w:pPr>
      <w:rPr>
        <w:rFonts w:ascii="Symbol" w:hAnsi="Symbol" w:cs="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cs="Wingdings" w:hint="default"/>
      </w:rPr>
    </w:lvl>
    <w:lvl w:ilvl="3" w:tplc="040B0001">
      <w:start w:val="1"/>
      <w:numFmt w:val="bullet"/>
      <w:lvlText w:val=""/>
      <w:lvlJc w:val="left"/>
      <w:pPr>
        <w:ind w:left="2880" w:hanging="360"/>
      </w:pPr>
      <w:rPr>
        <w:rFonts w:ascii="Symbol" w:hAnsi="Symbol" w:cs="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cs="Wingdings" w:hint="default"/>
      </w:rPr>
    </w:lvl>
    <w:lvl w:ilvl="6" w:tplc="040B0001">
      <w:start w:val="1"/>
      <w:numFmt w:val="bullet"/>
      <w:lvlText w:val=""/>
      <w:lvlJc w:val="left"/>
      <w:pPr>
        <w:ind w:left="5040" w:hanging="360"/>
      </w:pPr>
      <w:rPr>
        <w:rFonts w:ascii="Symbol" w:hAnsi="Symbol" w:cs="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cs="Wingdings" w:hint="default"/>
      </w:rPr>
    </w:lvl>
  </w:abstractNum>
  <w:abstractNum w:abstractNumId="1">
    <w:nsid w:val="22541FB8"/>
    <w:multiLevelType w:val="hybridMultilevel"/>
    <w:tmpl w:val="54C202B8"/>
    <w:lvl w:ilvl="0" w:tplc="040B000F">
      <w:start w:val="1"/>
      <w:numFmt w:val="decimal"/>
      <w:lvlText w:val="%1."/>
      <w:lvlJc w:val="left"/>
      <w:pPr>
        <w:ind w:left="1070" w:hanging="360"/>
      </w:pPr>
      <w:rPr>
        <w:rFonts w:hint="default"/>
      </w:rPr>
    </w:lvl>
    <w:lvl w:ilvl="1" w:tplc="040B0019">
      <w:start w:val="1"/>
      <w:numFmt w:val="lowerLetter"/>
      <w:lvlText w:val="%2."/>
      <w:lvlJc w:val="left"/>
      <w:pPr>
        <w:ind w:left="1440" w:hanging="360"/>
      </w:pPr>
    </w:lvl>
    <w:lvl w:ilvl="2" w:tplc="040B001B">
      <w:start w:val="1"/>
      <w:numFmt w:val="lowerRoman"/>
      <w:lvlText w:val="%3."/>
      <w:lvlJc w:val="right"/>
      <w:pPr>
        <w:ind w:left="2160" w:hanging="180"/>
      </w:pPr>
    </w:lvl>
    <w:lvl w:ilvl="3" w:tplc="040B000F">
      <w:start w:val="1"/>
      <w:numFmt w:val="decimal"/>
      <w:lvlText w:val="%4."/>
      <w:lvlJc w:val="left"/>
      <w:pPr>
        <w:ind w:left="2880" w:hanging="360"/>
      </w:pPr>
    </w:lvl>
    <w:lvl w:ilvl="4" w:tplc="040B0019">
      <w:start w:val="1"/>
      <w:numFmt w:val="lowerLetter"/>
      <w:lvlText w:val="%5."/>
      <w:lvlJc w:val="left"/>
      <w:pPr>
        <w:ind w:left="3600" w:hanging="360"/>
      </w:pPr>
    </w:lvl>
    <w:lvl w:ilvl="5" w:tplc="040B001B">
      <w:start w:val="1"/>
      <w:numFmt w:val="lowerRoman"/>
      <w:lvlText w:val="%6."/>
      <w:lvlJc w:val="right"/>
      <w:pPr>
        <w:ind w:left="4320" w:hanging="180"/>
      </w:pPr>
    </w:lvl>
    <w:lvl w:ilvl="6" w:tplc="040B000F">
      <w:start w:val="1"/>
      <w:numFmt w:val="decimal"/>
      <w:lvlText w:val="%7."/>
      <w:lvlJc w:val="left"/>
      <w:pPr>
        <w:ind w:left="5040" w:hanging="360"/>
      </w:pPr>
    </w:lvl>
    <w:lvl w:ilvl="7" w:tplc="040B0019">
      <w:start w:val="1"/>
      <w:numFmt w:val="lowerLetter"/>
      <w:lvlText w:val="%8."/>
      <w:lvlJc w:val="left"/>
      <w:pPr>
        <w:ind w:left="5760" w:hanging="360"/>
      </w:pPr>
    </w:lvl>
    <w:lvl w:ilvl="8" w:tplc="040B001B">
      <w:start w:val="1"/>
      <w:numFmt w:val="lowerRoman"/>
      <w:lvlText w:val="%9."/>
      <w:lvlJc w:val="right"/>
      <w:pPr>
        <w:ind w:left="6480" w:hanging="180"/>
      </w:pPr>
    </w:lvl>
  </w:abstractNum>
  <w:abstractNum w:abstractNumId="2">
    <w:nsid w:val="23AB0D46"/>
    <w:multiLevelType w:val="hybridMultilevel"/>
    <w:tmpl w:val="CC82218A"/>
    <w:lvl w:ilvl="0" w:tplc="7FC63A10">
      <w:numFmt w:val="bullet"/>
      <w:lvlText w:val="•"/>
      <w:lvlJc w:val="left"/>
      <w:pPr>
        <w:ind w:left="862" w:hanging="360"/>
      </w:pPr>
      <w:rPr>
        <w:rFonts w:ascii="Calibri" w:eastAsia="Calibri" w:hAnsi="Calibri" w:cs="Calibri" w:hint="default"/>
      </w:rPr>
    </w:lvl>
    <w:lvl w:ilvl="1" w:tplc="040B0003" w:tentative="1">
      <w:start w:val="1"/>
      <w:numFmt w:val="bullet"/>
      <w:lvlText w:val="o"/>
      <w:lvlJc w:val="left"/>
      <w:pPr>
        <w:ind w:left="1582" w:hanging="360"/>
      </w:pPr>
      <w:rPr>
        <w:rFonts w:ascii="Courier New" w:hAnsi="Courier New" w:cs="Courier New" w:hint="default"/>
      </w:rPr>
    </w:lvl>
    <w:lvl w:ilvl="2" w:tplc="040B0005" w:tentative="1">
      <w:start w:val="1"/>
      <w:numFmt w:val="bullet"/>
      <w:lvlText w:val=""/>
      <w:lvlJc w:val="left"/>
      <w:pPr>
        <w:ind w:left="2302" w:hanging="360"/>
      </w:pPr>
      <w:rPr>
        <w:rFonts w:ascii="Wingdings" w:hAnsi="Wingdings" w:hint="default"/>
      </w:rPr>
    </w:lvl>
    <w:lvl w:ilvl="3" w:tplc="040B0001" w:tentative="1">
      <w:start w:val="1"/>
      <w:numFmt w:val="bullet"/>
      <w:lvlText w:val=""/>
      <w:lvlJc w:val="left"/>
      <w:pPr>
        <w:ind w:left="3022" w:hanging="360"/>
      </w:pPr>
      <w:rPr>
        <w:rFonts w:ascii="Symbol" w:hAnsi="Symbol" w:hint="default"/>
      </w:rPr>
    </w:lvl>
    <w:lvl w:ilvl="4" w:tplc="040B0003" w:tentative="1">
      <w:start w:val="1"/>
      <w:numFmt w:val="bullet"/>
      <w:lvlText w:val="o"/>
      <w:lvlJc w:val="left"/>
      <w:pPr>
        <w:ind w:left="3742" w:hanging="360"/>
      </w:pPr>
      <w:rPr>
        <w:rFonts w:ascii="Courier New" w:hAnsi="Courier New" w:cs="Courier New" w:hint="default"/>
      </w:rPr>
    </w:lvl>
    <w:lvl w:ilvl="5" w:tplc="040B0005" w:tentative="1">
      <w:start w:val="1"/>
      <w:numFmt w:val="bullet"/>
      <w:lvlText w:val=""/>
      <w:lvlJc w:val="left"/>
      <w:pPr>
        <w:ind w:left="4462" w:hanging="360"/>
      </w:pPr>
      <w:rPr>
        <w:rFonts w:ascii="Wingdings" w:hAnsi="Wingdings" w:hint="default"/>
      </w:rPr>
    </w:lvl>
    <w:lvl w:ilvl="6" w:tplc="040B0001" w:tentative="1">
      <w:start w:val="1"/>
      <w:numFmt w:val="bullet"/>
      <w:lvlText w:val=""/>
      <w:lvlJc w:val="left"/>
      <w:pPr>
        <w:ind w:left="5182" w:hanging="360"/>
      </w:pPr>
      <w:rPr>
        <w:rFonts w:ascii="Symbol" w:hAnsi="Symbol" w:hint="default"/>
      </w:rPr>
    </w:lvl>
    <w:lvl w:ilvl="7" w:tplc="040B0003" w:tentative="1">
      <w:start w:val="1"/>
      <w:numFmt w:val="bullet"/>
      <w:lvlText w:val="o"/>
      <w:lvlJc w:val="left"/>
      <w:pPr>
        <w:ind w:left="5902" w:hanging="360"/>
      </w:pPr>
      <w:rPr>
        <w:rFonts w:ascii="Courier New" w:hAnsi="Courier New" w:cs="Courier New" w:hint="default"/>
      </w:rPr>
    </w:lvl>
    <w:lvl w:ilvl="8" w:tplc="040B0005" w:tentative="1">
      <w:start w:val="1"/>
      <w:numFmt w:val="bullet"/>
      <w:lvlText w:val=""/>
      <w:lvlJc w:val="left"/>
      <w:pPr>
        <w:ind w:left="6622" w:hanging="360"/>
      </w:pPr>
      <w:rPr>
        <w:rFonts w:ascii="Wingdings" w:hAnsi="Wingdings" w:hint="default"/>
      </w:rPr>
    </w:lvl>
  </w:abstractNum>
  <w:abstractNum w:abstractNumId="3">
    <w:nsid w:val="240A48D2"/>
    <w:multiLevelType w:val="hybridMultilevel"/>
    <w:tmpl w:val="D2605832"/>
    <w:lvl w:ilvl="0" w:tplc="97D678C6">
      <w:numFmt w:val="bullet"/>
      <w:lvlText w:val="-"/>
      <w:lvlJc w:val="left"/>
      <w:pPr>
        <w:ind w:left="720" w:hanging="360"/>
      </w:pPr>
      <w:rPr>
        <w:rFonts w:ascii="Calibri" w:eastAsia="Times New Roman" w:hAnsi="Calibri"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cs="Wingdings" w:hint="default"/>
      </w:rPr>
    </w:lvl>
    <w:lvl w:ilvl="3" w:tplc="040B0001">
      <w:start w:val="1"/>
      <w:numFmt w:val="bullet"/>
      <w:lvlText w:val=""/>
      <w:lvlJc w:val="left"/>
      <w:pPr>
        <w:ind w:left="2880" w:hanging="360"/>
      </w:pPr>
      <w:rPr>
        <w:rFonts w:ascii="Symbol" w:hAnsi="Symbol" w:cs="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cs="Wingdings" w:hint="default"/>
      </w:rPr>
    </w:lvl>
    <w:lvl w:ilvl="6" w:tplc="040B0001">
      <w:start w:val="1"/>
      <w:numFmt w:val="bullet"/>
      <w:lvlText w:val=""/>
      <w:lvlJc w:val="left"/>
      <w:pPr>
        <w:ind w:left="5040" w:hanging="360"/>
      </w:pPr>
      <w:rPr>
        <w:rFonts w:ascii="Symbol" w:hAnsi="Symbol" w:cs="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cs="Wingdings" w:hint="default"/>
      </w:rPr>
    </w:lvl>
  </w:abstractNum>
  <w:abstractNum w:abstractNumId="4">
    <w:nsid w:val="25C001BA"/>
    <w:multiLevelType w:val="hybridMultilevel"/>
    <w:tmpl w:val="C27A672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nsid w:val="2BCB5452"/>
    <w:multiLevelType w:val="hybridMultilevel"/>
    <w:tmpl w:val="FAD20EC4"/>
    <w:lvl w:ilvl="0" w:tplc="D982FC16">
      <w:start w:val="1"/>
      <w:numFmt w:val="bullet"/>
      <w:lvlText w:val=""/>
      <w:lvlJc w:val="left"/>
      <w:pPr>
        <w:ind w:left="720" w:hanging="360"/>
      </w:pPr>
      <w:rPr>
        <w:rFonts w:ascii="Symbol" w:hAnsi="Symbol" w:cs="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cs="Wingdings" w:hint="default"/>
      </w:rPr>
    </w:lvl>
    <w:lvl w:ilvl="3" w:tplc="040B0001">
      <w:start w:val="1"/>
      <w:numFmt w:val="bullet"/>
      <w:lvlText w:val=""/>
      <w:lvlJc w:val="left"/>
      <w:pPr>
        <w:ind w:left="2880" w:hanging="360"/>
      </w:pPr>
      <w:rPr>
        <w:rFonts w:ascii="Symbol" w:hAnsi="Symbol" w:cs="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cs="Wingdings" w:hint="default"/>
      </w:rPr>
    </w:lvl>
    <w:lvl w:ilvl="6" w:tplc="040B0001">
      <w:start w:val="1"/>
      <w:numFmt w:val="bullet"/>
      <w:lvlText w:val=""/>
      <w:lvlJc w:val="left"/>
      <w:pPr>
        <w:ind w:left="5040" w:hanging="360"/>
      </w:pPr>
      <w:rPr>
        <w:rFonts w:ascii="Symbol" w:hAnsi="Symbol" w:cs="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cs="Wingdings" w:hint="default"/>
      </w:rPr>
    </w:lvl>
  </w:abstractNum>
  <w:abstractNum w:abstractNumId="6">
    <w:nsid w:val="3C5965DA"/>
    <w:multiLevelType w:val="hybridMultilevel"/>
    <w:tmpl w:val="9F40EFF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nsid w:val="58021921"/>
    <w:multiLevelType w:val="hybridMultilevel"/>
    <w:tmpl w:val="51D85152"/>
    <w:lvl w:ilvl="0" w:tplc="1EB43E50">
      <w:start w:val="1"/>
      <w:numFmt w:val="bullet"/>
      <w:lvlText w:val=""/>
      <w:lvlJc w:val="left"/>
      <w:pPr>
        <w:ind w:left="720" w:hanging="360"/>
      </w:pPr>
      <w:rPr>
        <w:rFonts w:ascii="Symbol" w:hAnsi="Symbol" w:cs="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cs="Wingdings" w:hint="default"/>
      </w:rPr>
    </w:lvl>
    <w:lvl w:ilvl="3" w:tplc="040B0001">
      <w:start w:val="1"/>
      <w:numFmt w:val="bullet"/>
      <w:lvlText w:val=""/>
      <w:lvlJc w:val="left"/>
      <w:pPr>
        <w:ind w:left="2880" w:hanging="360"/>
      </w:pPr>
      <w:rPr>
        <w:rFonts w:ascii="Symbol" w:hAnsi="Symbol" w:cs="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cs="Wingdings" w:hint="default"/>
      </w:rPr>
    </w:lvl>
    <w:lvl w:ilvl="6" w:tplc="040B0001">
      <w:start w:val="1"/>
      <w:numFmt w:val="bullet"/>
      <w:lvlText w:val=""/>
      <w:lvlJc w:val="left"/>
      <w:pPr>
        <w:ind w:left="5040" w:hanging="360"/>
      </w:pPr>
      <w:rPr>
        <w:rFonts w:ascii="Symbol" w:hAnsi="Symbol" w:cs="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cs="Wingdings" w:hint="default"/>
      </w:rPr>
    </w:lvl>
  </w:abstractNum>
  <w:abstractNum w:abstractNumId="8">
    <w:nsid w:val="605C7FE9"/>
    <w:multiLevelType w:val="hybridMultilevel"/>
    <w:tmpl w:val="C930A9C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nsid w:val="694F4AA4"/>
    <w:multiLevelType w:val="multilevel"/>
    <w:tmpl w:val="78EA2D4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6D7F7874"/>
    <w:multiLevelType w:val="hybridMultilevel"/>
    <w:tmpl w:val="8E748E3C"/>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nsid w:val="7B6C3DB1"/>
    <w:multiLevelType w:val="multilevel"/>
    <w:tmpl w:val="D1A6757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7CF34065"/>
    <w:multiLevelType w:val="hybridMultilevel"/>
    <w:tmpl w:val="FB9E6D4C"/>
    <w:lvl w:ilvl="0" w:tplc="7FC63A10">
      <w:numFmt w:val="bullet"/>
      <w:lvlText w:val="•"/>
      <w:lvlJc w:val="left"/>
      <w:pPr>
        <w:ind w:left="720" w:hanging="360"/>
      </w:pPr>
      <w:rPr>
        <w:rFonts w:ascii="Calibri" w:eastAsia="Calibr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nsid w:val="7F036DFF"/>
    <w:multiLevelType w:val="hybridMultilevel"/>
    <w:tmpl w:val="3A0E9246"/>
    <w:lvl w:ilvl="0" w:tplc="D858278A">
      <w:numFmt w:val="bullet"/>
      <w:lvlText w:val="•"/>
      <w:lvlJc w:val="left"/>
      <w:pPr>
        <w:ind w:left="502" w:hanging="360"/>
      </w:pPr>
      <w:rPr>
        <w:rFonts w:ascii="Calibri" w:eastAsia="Calibri" w:hAnsi="Calibri" w:cs="Calibri" w:hint="default"/>
      </w:rPr>
    </w:lvl>
    <w:lvl w:ilvl="1" w:tplc="040B0003" w:tentative="1">
      <w:start w:val="1"/>
      <w:numFmt w:val="bullet"/>
      <w:lvlText w:val="o"/>
      <w:lvlJc w:val="left"/>
      <w:pPr>
        <w:ind w:left="1222" w:hanging="360"/>
      </w:pPr>
      <w:rPr>
        <w:rFonts w:ascii="Courier New" w:hAnsi="Courier New" w:cs="Courier New" w:hint="default"/>
      </w:rPr>
    </w:lvl>
    <w:lvl w:ilvl="2" w:tplc="040B0005" w:tentative="1">
      <w:start w:val="1"/>
      <w:numFmt w:val="bullet"/>
      <w:lvlText w:val=""/>
      <w:lvlJc w:val="left"/>
      <w:pPr>
        <w:ind w:left="1942" w:hanging="360"/>
      </w:pPr>
      <w:rPr>
        <w:rFonts w:ascii="Wingdings" w:hAnsi="Wingdings" w:hint="default"/>
      </w:rPr>
    </w:lvl>
    <w:lvl w:ilvl="3" w:tplc="040B0001" w:tentative="1">
      <w:start w:val="1"/>
      <w:numFmt w:val="bullet"/>
      <w:lvlText w:val=""/>
      <w:lvlJc w:val="left"/>
      <w:pPr>
        <w:ind w:left="2662" w:hanging="360"/>
      </w:pPr>
      <w:rPr>
        <w:rFonts w:ascii="Symbol" w:hAnsi="Symbol" w:hint="default"/>
      </w:rPr>
    </w:lvl>
    <w:lvl w:ilvl="4" w:tplc="040B0003" w:tentative="1">
      <w:start w:val="1"/>
      <w:numFmt w:val="bullet"/>
      <w:lvlText w:val="o"/>
      <w:lvlJc w:val="left"/>
      <w:pPr>
        <w:ind w:left="3382" w:hanging="360"/>
      </w:pPr>
      <w:rPr>
        <w:rFonts w:ascii="Courier New" w:hAnsi="Courier New" w:cs="Courier New" w:hint="default"/>
      </w:rPr>
    </w:lvl>
    <w:lvl w:ilvl="5" w:tplc="040B0005" w:tentative="1">
      <w:start w:val="1"/>
      <w:numFmt w:val="bullet"/>
      <w:lvlText w:val=""/>
      <w:lvlJc w:val="left"/>
      <w:pPr>
        <w:ind w:left="4102" w:hanging="360"/>
      </w:pPr>
      <w:rPr>
        <w:rFonts w:ascii="Wingdings" w:hAnsi="Wingdings" w:hint="default"/>
      </w:rPr>
    </w:lvl>
    <w:lvl w:ilvl="6" w:tplc="040B0001" w:tentative="1">
      <w:start w:val="1"/>
      <w:numFmt w:val="bullet"/>
      <w:lvlText w:val=""/>
      <w:lvlJc w:val="left"/>
      <w:pPr>
        <w:ind w:left="4822" w:hanging="360"/>
      </w:pPr>
      <w:rPr>
        <w:rFonts w:ascii="Symbol" w:hAnsi="Symbol" w:hint="default"/>
      </w:rPr>
    </w:lvl>
    <w:lvl w:ilvl="7" w:tplc="040B0003" w:tentative="1">
      <w:start w:val="1"/>
      <w:numFmt w:val="bullet"/>
      <w:lvlText w:val="o"/>
      <w:lvlJc w:val="left"/>
      <w:pPr>
        <w:ind w:left="5542" w:hanging="360"/>
      </w:pPr>
      <w:rPr>
        <w:rFonts w:ascii="Courier New" w:hAnsi="Courier New" w:cs="Courier New" w:hint="default"/>
      </w:rPr>
    </w:lvl>
    <w:lvl w:ilvl="8" w:tplc="040B0005" w:tentative="1">
      <w:start w:val="1"/>
      <w:numFmt w:val="bullet"/>
      <w:lvlText w:val=""/>
      <w:lvlJc w:val="left"/>
      <w:pPr>
        <w:ind w:left="6262" w:hanging="360"/>
      </w:pPr>
      <w:rPr>
        <w:rFonts w:ascii="Wingdings" w:hAnsi="Wingdings" w:hint="default"/>
      </w:rPr>
    </w:lvl>
  </w:abstractNum>
  <w:abstractNum w:abstractNumId="14">
    <w:nsid w:val="7F2C1A43"/>
    <w:multiLevelType w:val="hybridMultilevel"/>
    <w:tmpl w:val="61580BEC"/>
    <w:lvl w:ilvl="0" w:tplc="040B0001">
      <w:start w:val="1"/>
      <w:numFmt w:val="bullet"/>
      <w:lvlText w:val=""/>
      <w:lvlJc w:val="left"/>
      <w:pPr>
        <w:ind w:left="502" w:hanging="360"/>
      </w:pPr>
      <w:rPr>
        <w:rFonts w:ascii="Symbol" w:hAnsi="Symbol" w:hint="default"/>
      </w:rPr>
    </w:lvl>
    <w:lvl w:ilvl="1" w:tplc="040B0003" w:tentative="1">
      <w:start w:val="1"/>
      <w:numFmt w:val="bullet"/>
      <w:lvlText w:val="o"/>
      <w:lvlJc w:val="left"/>
      <w:pPr>
        <w:ind w:left="1222" w:hanging="360"/>
      </w:pPr>
      <w:rPr>
        <w:rFonts w:ascii="Courier New" w:hAnsi="Courier New" w:cs="Courier New" w:hint="default"/>
      </w:rPr>
    </w:lvl>
    <w:lvl w:ilvl="2" w:tplc="040B0005" w:tentative="1">
      <w:start w:val="1"/>
      <w:numFmt w:val="bullet"/>
      <w:lvlText w:val=""/>
      <w:lvlJc w:val="left"/>
      <w:pPr>
        <w:ind w:left="1942" w:hanging="360"/>
      </w:pPr>
      <w:rPr>
        <w:rFonts w:ascii="Wingdings" w:hAnsi="Wingdings" w:hint="default"/>
      </w:rPr>
    </w:lvl>
    <w:lvl w:ilvl="3" w:tplc="040B0001" w:tentative="1">
      <w:start w:val="1"/>
      <w:numFmt w:val="bullet"/>
      <w:lvlText w:val=""/>
      <w:lvlJc w:val="left"/>
      <w:pPr>
        <w:ind w:left="2662" w:hanging="360"/>
      </w:pPr>
      <w:rPr>
        <w:rFonts w:ascii="Symbol" w:hAnsi="Symbol" w:hint="default"/>
      </w:rPr>
    </w:lvl>
    <w:lvl w:ilvl="4" w:tplc="040B0003" w:tentative="1">
      <w:start w:val="1"/>
      <w:numFmt w:val="bullet"/>
      <w:lvlText w:val="o"/>
      <w:lvlJc w:val="left"/>
      <w:pPr>
        <w:ind w:left="3382" w:hanging="360"/>
      </w:pPr>
      <w:rPr>
        <w:rFonts w:ascii="Courier New" w:hAnsi="Courier New" w:cs="Courier New" w:hint="default"/>
      </w:rPr>
    </w:lvl>
    <w:lvl w:ilvl="5" w:tplc="040B0005" w:tentative="1">
      <w:start w:val="1"/>
      <w:numFmt w:val="bullet"/>
      <w:lvlText w:val=""/>
      <w:lvlJc w:val="left"/>
      <w:pPr>
        <w:ind w:left="4102" w:hanging="360"/>
      </w:pPr>
      <w:rPr>
        <w:rFonts w:ascii="Wingdings" w:hAnsi="Wingdings" w:hint="default"/>
      </w:rPr>
    </w:lvl>
    <w:lvl w:ilvl="6" w:tplc="040B0001" w:tentative="1">
      <w:start w:val="1"/>
      <w:numFmt w:val="bullet"/>
      <w:lvlText w:val=""/>
      <w:lvlJc w:val="left"/>
      <w:pPr>
        <w:ind w:left="4822" w:hanging="360"/>
      </w:pPr>
      <w:rPr>
        <w:rFonts w:ascii="Symbol" w:hAnsi="Symbol" w:hint="default"/>
      </w:rPr>
    </w:lvl>
    <w:lvl w:ilvl="7" w:tplc="040B0003" w:tentative="1">
      <w:start w:val="1"/>
      <w:numFmt w:val="bullet"/>
      <w:lvlText w:val="o"/>
      <w:lvlJc w:val="left"/>
      <w:pPr>
        <w:ind w:left="5542" w:hanging="360"/>
      </w:pPr>
      <w:rPr>
        <w:rFonts w:ascii="Courier New" w:hAnsi="Courier New" w:cs="Courier New" w:hint="default"/>
      </w:rPr>
    </w:lvl>
    <w:lvl w:ilvl="8" w:tplc="040B0005" w:tentative="1">
      <w:start w:val="1"/>
      <w:numFmt w:val="bullet"/>
      <w:lvlText w:val=""/>
      <w:lvlJc w:val="left"/>
      <w:pPr>
        <w:ind w:left="6262" w:hanging="360"/>
      </w:pPr>
      <w:rPr>
        <w:rFonts w:ascii="Wingdings" w:hAnsi="Wingdings" w:hint="default"/>
      </w:rPr>
    </w:lvl>
  </w:abstractNum>
  <w:num w:numId="1">
    <w:abstractNumId w:val="1"/>
  </w:num>
  <w:num w:numId="2">
    <w:abstractNumId w:val="7"/>
  </w:num>
  <w:num w:numId="3">
    <w:abstractNumId w:val="5"/>
  </w:num>
  <w:num w:numId="4">
    <w:abstractNumId w:val="0"/>
  </w:num>
  <w:num w:numId="5">
    <w:abstractNumId w:val="3"/>
  </w:num>
  <w:num w:numId="6">
    <w:abstractNumId w:val="10"/>
  </w:num>
  <w:num w:numId="7">
    <w:abstractNumId w:val="8"/>
  </w:num>
  <w:num w:numId="8">
    <w:abstractNumId w:val="6"/>
  </w:num>
  <w:num w:numId="9">
    <w:abstractNumId w:val="12"/>
  </w:num>
  <w:num w:numId="10">
    <w:abstractNumId w:val="2"/>
  </w:num>
  <w:num w:numId="11">
    <w:abstractNumId w:val="13"/>
  </w:num>
  <w:num w:numId="12">
    <w:abstractNumId w:val="14"/>
  </w:num>
  <w:num w:numId="13">
    <w:abstractNumId w:val="11"/>
  </w:num>
  <w:num w:numId="14">
    <w:abstractNumId w:val="9"/>
  </w:num>
  <w:num w:numId="1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grammar="clean"/>
  <w:defaultTabStop w:val="1304"/>
  <w:autoHyphenation/>
  <w:hyphenationZone w:val="425"/>
  <w:doNotHyphenateCaps/>
  <w:drawingGridHorizontalSpacing w:val="110"/>
  <w:displayHorizontalDrawingGridEvery w:val="2"/>
  <w:characterSpacingControl w:val="doNotCompress"/>
  <w:doNotValidateAgainstSchema/>
  <w:doNotDemarcateInvalidXml/>
  <w:hdrShapeDefaults>
    <o:shapedefaults v:ext="edit" spidmax="11266"/>
  </w:hdrShapeDefaults>
  <w:footnotePr>
    <w:footnote w:id="-1"/>
    <w:footnote w:id="0"/>
  </w:footnotePr>
  <w:endnotePr>
    <w:endnote w:id="-1"/>
    <w:endnote w:id="0"/>
  </w:endnotePr>
  <w:compat/>
  <w:rsids>
    <w:rsidRoot w:val="007A07D6"/>
    <w:rsid w:val="00000112"/>
    <w:rsid w:val="000022E9"/>
    <w:rsid w:val="00011190"/>
    <w:rsid w:val="00016AEA"/>
    <w:rsid w:val="000264B0"/>
    <w:rsid w:val="00027F4F"/>
    <w:rsid w:val="00032741"/>
    <w:rsid w:val="00035207"/>
    <w:rsid w:val="00043A2F"/>
    <w:rsid w:val="00044597"/>
    <w:rsid w:val="00054F39"/>
    <w:rsid w:val="00057514"/>
    <w:rsid w:val="000640FC"/>
    <w:rsid w:val="00064838"/>
    <w:rsid w:val="00066247"/>
    <w:rsid w:val="00074406"/>
    <w:rsid w:val="00074AD1"/>
    <w:rsid w:val="0008713B"/>
    <w:rsid w:val="000914F5"/>
    <w:rsid w:val="0009190A"/>
    <w:rsid w:val="00095213"/>
    <w:rsid w:val="000A18A5"/>
    <w:rsid w:val="000A3567"/>
    <w:rsid w:val="000A71F6"/>
    <w:rsid w:val="000B36F8"/>
    <w:rsid w:val="000B7793"/>
    <w:rsid w:val="000C246E"/>
    <w:rsid w:val="000C3284"/>
    <w:rsid w:val="000C6226"/>
    <w:rsid w:val="000D16B7"/>
    <w:rsid w:val="000D3177"/>
    <w:rsid w:val="000D52EF"/>
    <w:rsid w:val="000E1A51"/>
    <w:rsid w:val="000E3545"/>
    <w:rsid w:val="000E58A7"/>
    <w:rsid w:val="000F26E7"/>
    <w:rsid w:val="00103CA9"/>
    <w:rsid w:val="001044C8"/>
    <w:rsid w:val="001068AB"/>
    <w:rsid w:val="001156C9"/>
    <w:rsid w:val="00115890"/>
    <w:rsid w:val="00115926"/>
    <w:rsid w:val="00121435"/>
    <w:rsid w:val="001227EA"/>
    <w:rsid w:val="00134F38"/>
    <w:rsid w:val="00136D3A"/>
    <w:rsid w:val="0014117F"/>
    <w:rsid w:val="00141B7D"/>
    <w:rsid w:val="00145CC1"/>
    <w:rsid w:val="00146348"/>
    <w:rsid w:val="00147D62"/>
    <w:rsid w:val="00151B14"/>
    <w:rsid w:val="00151CC6"/>
    <w:rsid w:val="00157034"/>
    <w:rsid w:val="0016061A"/>
    <w:rsid w:val="001630CD"/>
    <w:rsid w:val="001644C6"/>
    <w:rsid w:val="00171C24"/>
    <w:rsid w:val="00172795"/>
    <w:rsid w:val="00173CC5"/>
    <w:rsid w:val="00174016"/>
    <w:rsid w:val="00186DB2"/>
    <w:rsid w:val="00195766"/>
    <w:rsid w:val="001A171A"/>
    <w:rsid w:val="001A1931"/>
    <w:rsid w:val="001A5BB4"/>
    <w:rsid w:val="001A6F6E"/>
    <w:rsid w:val="001A7B71"/>
    <w:rsid w:val="001B0A4F"/>
    <w:rsid w:val="001B2DC9"/>
    <w:rsid w:val="001B6AA1"/>
    <w:rsid w:val="001B7764"/>
    <w:rsid w:val="001C0CB9"/>
    <w:rsid w:val="001C78DB"/>
    <w:rsid w:val="001D3C0E"/>
    <w:rsid w:val="001D5C44"/>
    <w:rsid w:val="001D66E6"/>
    <w:rsid w:val="001E4447"/>
    <w:rsid w:val="001E470B"/>
    <w:rsid w:val="001E5888"/>
    <w:rsid w:val="002006D4"/>
    <w:rsid w:val="00204B40"/>
    <w:rsid w:val="00210383"/>
    <w:rsid w:val="0021260C"/>
    <w:rsid w:val="00214C89"/>
    <w:rsid w:val="00220342"/>
    <w:rsid w:val="00223A60"/>
    <w:rsid w:val="002266D7"/>
    <w:rsid w:val="002339D9"/>
    <w:rsid w:val="002433A6"/>
    <w:rsid w:val="00244D43"/>
    <w:rsid w:val="002501E3"/>
    <w:rsid w:val="0025067E"/>
    <w:rsid w:val="00253B72"/>
    <w:rsid w:val="00266129"/>
    <w:rsid w:val="002670DB"/>
    <w:rsid w:val="00273874"/>
    <w:rsid w:val="00284166"/>
    <w:rsid w:val="002914B2"/>
    <w:rsid w:val="00291C2A"/>
    <w:rsid w:val="00293777"/>
    <w:rsid w:val="002A74CC"/>
    <w:rsid w:val="002A7A9C"/>
    <w:rsid w:val="002B1D56"/>
    <w:rsid w:val="002B63D3"/>
    <w:rsid w:val="002B7712"/>
    <w:rsid w:val="002C1F9E"/>
    <w:rsid w:val="002C23AA"/>
    <w:rsid w:val="002C44CF"/>
    <w:rsid w:val="002C7C6B"/>
    <w:rsid w:val="002D6C71"/>
    <w:rsid w:val="002F397E"/>
    <w:rsid w:val="00304F6A"/>
    <w:rsid w:val="00306B92"/>
    <w:rsid w:val="003136BB"/>
    <w:rsid w:val="00313F8E"/>
    <w:rsid w:val="00320EC5"/>
    <w:rsid w:val="00325AF9"/>
    <w:rsid w:val="00326A3B"/>
    <w:rsid w:val="00327E0F"/>
    <w:rsid w:val="00345EC7"/>
    <w:rsid w:val="00346AB9"/>
    <w:rsid w:val="00346CF9"/>
    <w:rsid w:val="003529D0"/>
    <w:rsid w:val="003557E6"/>
    <w:rsid w:val="00355A06"/>
    <w:rsid w:val="003566BE"/>
    <w:rsid w:val="0036194C"/>
    <w:rsid w:val="00362468"/>
    <w:rsid w:val="003661E3"/>
    <w:rsid w:val="00367D42"/>
    <w:rsid w:val="00367DE0"/>
    <w:rsid w:val="00370AEA"/>
    <w:rsid w:val="00373154"/>
    <w:rsid w:val="00376CA2"/>
    <w:rsid w:val="003776A0"/>
    <w:rsid w:val="00377F0B"/>
    <w:rsid w:val="00380FE4"/>
    <w:rsid w:val="00381930"/>
    <w:rsid w:val="00382349"/>
    <w:rsid w:val="00390A02"/>
    <w:rsid w:val="003948D2"/>
    <w:rsid w:val="00395F20"/>
    <w:rsid w:val="003A74F4"/>
    <w:rsid w:val="003A75E6"/>
    <w:rsid w:val="003B3632"/>
    <w:rsid w:val="003B5BD3"/>
    <w:rsid w:val="003C3528"/>
    <w:rsid w:val="003C5365"/>
    <w:rsid w:val="003C7D1B"/>
    <w:rsid w:val="003D3B41"/>
    <w:rsid w:val="003E049C"/>
    <w:rsid w:val="003E0729"/>
    <w:rsid w:val="003E35ED"/>
    <w:rsid w:val="003E4AC1"/>
    <w:rsid w:val="003E585A"/>
    <w:rsid w:val="003E7061"/>
    <w:rsid w:val="003E748B"/>
    <w:rsid w:val="003F6276"/>
    <w:rsid w:val="004018F6"/>
    <w:rsid w:val="00404060"/>
    <w:rsid w:val="004046BD"/>
    <w:rsid w:val="00405127"/>
    <w:rsid w:val="00405EB5"/>
    <w:rsid w:val="00411BB8"/>
    <w:rsid w:val="004125B2"/>
    <w:rsid w:val="004169F7"/>
    <w:rsid w:val="00417F8F"/>
    <w:rsid w:val="004242EF"/>
    <w:rsid w:val="00426443"/>
    <w:rsid w:val="0042715B"/>
    <w:rsid w:val="00436ACF"/>
    <w:rsid w:val="00437540"/>
    <w:rsid w:val="00440B0C"/>
    <w:rsid w:val="00443B9A"/>
    <w:rsid w:val="00446515"/>
    <w:rsid w:val="0045059D"/>
    <w:rsid w:val="00455A94"/>
    <w:rsid w:val="0046043C"/>
    <w:rsid w:val="00460AD8"/>
    <w:rsid w:val="004634B3"/>
    <w:rsid w:val="004653F3"/>
    <w:rsid w:val="00466571"/>
    <w:rsid w:val="00471D00"/>
    <w:rsid w:val="004720F3"/>
    <w:rsid w:val="004729C4"/>
    <w:rsid w:val="004739D7"/>
    <w:rsid w:val="00480677"/>
    <w:rsid w:val="004845EE"/>
    <w:rsid w:val="0048493C"/>
    <w:rsid w:val="00495214"/>
    <w:rsid w:val="004958A8"/>
    <w:rsid w:val="0049590D"/>
    <w:rsid w:val="004965C0"/>
    <w:rsid w:val="004A481A"/>
    <w:rsid w:val="004B00EB"/>
    <w:rsid w:val="004B3277"/>
    <w:rsid w:val="004B735A"/>
    <w:rsid w:val="004C0EBC"/>
    <w:rsid w:val="004C1660"/>
    <w:rsid w:val="004C5096"/>
    <w:rsid w:val="004C6376"/>
    <w:rsid w:val="004C6541"/>
    <w:rsid w:val="004C735D"/>
    <w:rsid w:val="004D0019"/>
    <w:rsid w:val="004D0755"/>
    <w:rsid w:val="004D5C1C"/>
    <w:rsid w:val="004E2118"/>
    <w:rsid w:val="004E40EA"/>
    <w:rsid w:val="004E5F3F"/>
    <w:rsid w:val="004F108C"/>
    <w:rsid w:val="004F3DB4"/>
    <w:rsid w:val="00501B1A"/>
    <w:rsid w:val="00505AAF"/>
    <w:rsid w:val="00506857"/>
    <w:rsid w:val="00513A70"/>
    <w:rsid w:val="0051575F"/>
    <w:rsid w:val="005173C5"/>
    <w:rsid w:val="00517F12"/>
    <w:rsid w:val="00524003"/>
    <w:rsid w:val="005328A5"/>
    <w:rsid w:val="00533429"/>
    <w:rsid w:val="005374C2"/>
    <w:rsid w:val="00550DD6"/>
    <w:rsid w:val="0055499D"/>
    <w:rsid w:val="00560BB3"/>
    <w:rsid w:val="00563198"/>
    <w:rsid w:val="005633F7"/>
    <w:rsid w:val="005635B2"/>
    <w:rsid w:val="00577FD5"/>
    <w:rsid w:val="005815AF"/>
    <w:rsid w:val="00582505"/>
    <w:rsid w:val="005840C5"/>
    <w:rsid w:val="00592282"/>
    <w:rsid w:val="00592348"/>
    <w:rsid w:val="00593547"/>
    <w:rsid w:val="005B04AE"/>
    <w:rsid w:val="005B3DA6"/>
    <w:rsid w:val="005B57E7"/>
    <w:rsid w:val="005B59D3"/>
    <w:rsid w:val="005B7817"/>
    <w:rsid w:val="005C1D49"/>
    <w:rsid w:val="005C1DA9"/>
    <w:rsid w:val="005C3521"/>
    <w:rsid w:val="005C6FC3"/>
    <w:rsid w:val="005D0963"/>
    <w:rsid w:val="005D2486"/>
    <w:rsid w:val="005D68F7"/>
    <w:rsid w:val="005D7D32"/>
    <w:rsid w:val="005E23BA"/>
    <w:rsid w:val="005E45BF"/>
    <w:rsid w:val="005E5413"/>
    <w:rsid w:val="005F0877"/>
    <w:rsid w:val="005F152B"/>
    <w:rsid w:val="005F1539"/>
    <w:rsid w:val="005F2BD9"/>
    <w:rsid w:val="00603905"/>
    <w:rsid w:val="00603DE8"/>
    <w:rsid w:val="00622A51"/>
    <w:rsid w:val="00624B4D"/>
    <w:rsid w:val="006253D8"/>
    <w:rsid w:val="006301FB"/>
    <w:rsid w:val="006304CC"/>
    <w:rsid w:val="00632E27"/>
    <w:rsid w:val="006409B8"/>
    <w:rsid w:val="006418ED"/>
    <w:rsid w:val="00642C57"/>
    <w:rsid w:val="006433E6"/>
    <w:rsid w:val="0064660D"/>
    <w:rsid w:val="006553C4"/>
    <w:rsid w:val="00655DEE"/>
    <w:rsid w:val="00660125"/>
    <w:rsid w:val="00660BDD"/>
    <w:rsid w:val="00660D44"/>
    <w:rsid w:val="006610F7"/>
    <w:rsid w:val="006623C9"/>
    <w:rsid w:val="00666D51"/>
    <w:rsid w:val="00667C1C"/>
    <w:rsid w:val="006733E0"/>
    <w:rsid w:val="0068238D"/>
    <w:rsid w:val="00683842"/>
    <w:rsid w:val="006851F5"/>
    <w:rsid w:val="00685737"/>
    <w:rsid w:val="00687127"/>
    <w:rsid w:val="00692160"/>
    <w:rsid w:val="006958B9"/>
    <w:rsid w:val="006A1FA9"/>
    <w:rsid w:val="006A238D"/>
    <w:rsid w:val="006A250F"/>
    <w:rsid w:val="006A6B48"/>
    <w:rsid w:val="006A7A66"/>
    <w:rsid w:val="006B34A0"/>
    <w:rsid w:val="006C0F7B"/>
    <w:rsid w:val="006D0E01"/>
    <w:rsid w:val="006D238B"/>
    <w:rsid w:val="006E1107"/>
    <w:rsid w:val="006E32E7"/>
    <w:rsid w:val="006E75C4"/>
    <w:rsid w:val="006F0386"/>
    <w:rsid w:val="006F7037"/>
    <w:rsid w:val="00703AD4"/>
    <w:rsid w:val="00705F49"/>
    <w:rsid w:val="00707B93"/>
    <w:rsid w:val="00713233"/>
    <w:rsid w:val="007233E1"/>
    <w:rsid w:val="0073059F"/>
    <w:rsid w:val="00731069"/>
    <w:rsid w:val="00731425"/>
    <w:rsid w:val="0073656E"/>
    <w:rsid w:val="00737DE2"/>
    <w:rsid w:val="00742E18"/>
    <w:rsid w:val="00744DFD"/>
    <w:rsid w:val="007468D6"/>
    <w:rsid w:val="007473B3"/>
    <w:rsid w:val="0075175F"/>
    <w:rsid w:val="00755798"/>
    <w:rsid w:val="0076089C"/>
    <w:rsid w:val="00763043"/>
    <w:rsid w:val="00770008"/>
    <w:rsid w:val="0077041D"/>
    <w:rsid w:val="00771904"/>
    <w:rsid w:val="00773DB4"/>
    <w:rsid w:val="00782460"/>
    <w:rsid w:val="0078282E"/>
    <w:rsid w:val="00784E04"/>
    <w:rsid w:val="007875D1"/>
    <w:rsid w:val="00793E51"/>
    <w:rsid w:val="00797AD7"/>
    <w:rsid w:val="007A07D6"/>
    <w:rsid w:val="007A6995"/>
    <w:rsid w:val="007A79ED"/>
    <w:rsid w:val="007A7A86"/>
    <w:rsid w:val="007B12C7"/>
    <w:rsid w:val="007B4B1E"/>
    <w:rsid w:val="007B5D79"/>
    <w:rsid w:val="007C2F15"/>
    <w:rsid w:val="007C5B5E"/>
    <w:rsid w:val="007D3A50"/>
    <w:rsid w:val="007D68FC"/>
    <w:rsid w:val="007F6509"/>
    <w:rsid w:val="00800598"/>
    <w:rsid w:val="00800F75"/>
    <w:rsid w:val="008021A2"/>
    <w:rsid w:val="008036E7"/>
    <w:rsid w:val="008067E6"/>
    <w:rsid w:val="0081087D"/>
    <w:rsid w:val="00814F6A"/>
    <w:rsid w:val="00817996"/>
    <w:rsid w:val="00832B72"/>
    <w:rsid w:val="0085555C"/>
    <w:rsid w:val="008612B6"/>
    <w:rsid w:val="0086542E"/>
    <w:rsid w:val="00872EEF"/>
    <w:rsid w:val="00873226"/>
    <w:rsid w:val="008822A1"/>
    <w:rsid w:val="00885D1C"/>
    <w:rsid w:val="008877D1"/>
    <w:rsid w:val="008909D0"/>
    <w:rsid w:val="00891FFC"/>
    <w:rsid w:val="00894D82"/>
    <w:rsid w:val="00895C95"/>
    <w:rsid w:val="008969E6"/>
    <w:rsid w:val="008A2491"/>
    <w:rsid w:val="008A37A4"/>
    <w:rsid w:val="008B177E"/>
    <w:rsid w:val="008B5D7B"/>
    <w:rsid w:val="008C2389"/>
    <w:rsid w:val="008C66F8"/>
    <w:rsid w:val="008C7C90"/>
    <w:rsid w:val="008D0E69"/>
    <w:rsid w:val="008D2793"/>
    <w:rsid w:val="008D4306"/>
    <w:rsid w:val="008D7F09"/>
    <w:rsid w:val="008E34EE"/>
    <w:rsid w:val="008F3FC8"/>
    <w:rsid w:val="008F4903"/>
    <w:rsid w:val="0090181A"/>
    <w:rsid w:val="00914920"/>
    <w:rsid w:val="00916956"/>
    <w:rsid w:val="009225D5"/>
    <w:rsid w:val="00922C4F"/>
    <w:rsid w:val="00924562"/>
    <w:rsid w:val="009262F2"/>
    <w:rsid w:val="00926E41"/>
    <w:rsid w:val="009323DC"/>
    <w:rsid w:val="00934DBE"/>
    <w:rsid w:val="009360B0"/>
    <w:rsid w:val="009417CB"/>
    <w:rsid w:val="0094444E"/>
    <w:rsid w:val="00946DE0"/>
    <w:rsid w:val="009527B3"/>
    <w:rsid w:val="00955255"/>
    <w:rsid w:val="00957B4A"/>
    <w:rsid w:val="00960A6D"/>
    <w:rsid w:val="00963FED"/>
    <w:rsid w:val="00966593"/>
    <w:rsid w:val="00966598"/>
    <w:rsid w:val="00966CB6"/>
    <w:rsid w:val="00973DC2"/>
    <w:rsid w:val="009800D4"/>
    <w:rsid w:val="00984CAF"/>
    <w:rsid w:val="00986369"/>
    <w:rsid w:val="009916DD"/>
    <w:rsid w:val="00995003"/>
    <w:rsid w:val="0099506C"/>
    <w:rsid w:val="00995E1A"/>
    <w:rsid w:val="00996915"/>
    <w:rsid w:val="00997392"/>
    <w:rsid w:val="009A28EA"/>
    <w:rsid w:val="009A4F86"/>
    <w:rsid w:val="009B3060"/>
    <w:rsid w:val="009B7BAF"/>
    <w:rsid w:val="009C7B42"/>
    <w:rsid w:val="009D4CBB"/>
    <w:rsid w:val="009D705F"/>
    <w:rsid w:val="009E6AF3"/>
    <w:rsid w:val="009F0925"/>
    <w:rsid w:val="009F1FF2"/>
    <w:rsid w:val="00A00039"/>
    <w:rsid w:val="00A11250"/>
    <w:rsid w:val="00A15D79"/>
    <w:rsid w:val="00A209A6"/>
    <w:rsid w:val="00A21C69"/>
    <w:rsid w:val="00A257F4"/>
    <w:rsid w:val="00A263DA"/>
    <w:rsid w:val="00A428C5"/>
    <w:rsid w:val="00A5038D"/>
    <w:rsid w:val="00A54AD0"/>
    <w:rsid w:val="00A57082"/>
    <w:rsid w:val="00A57DAC"/>
    <w:rsid w:val="00A63727"/>
    <w:rsid w:val="00A6684C"/>
    <w:rsid w:val="00A777FC"/>
    <w:rsid w:val="00A806B2"/>
    <w:rsid w:val="00A9134B"/>
    <w:rsid w:val="00AA00BE"/>
    <w:rsid w:val="00AA2C68"/>
    <w:rsid w:val="00AA734D"/>
    <w:rsid w:val="00AA7C89"/>
    <w:rsid w:val="00AB0631"/>
    <w:rsid w:val="00AB5E28"/>
    <w:rsid w:val="00AB6BC2"/>
    <w:rsid w:val="00AB70D3"/>
    <w:rsid w:val="00AC0097"/>
    <w:rsid w:val="00AC08B3"/>
    <w:rsid w:val="00AC2D9D"/>
    <w:rsid w:val="00AD2238"/>
    <w:rsid w:val="00AD29E4"/>
    <w:rsid w:val="00AD42C4"/>
    <w:rsid w:val="00AD585C"/>
    <w:rsid w:val="00AD5EDF"/>
    <w:rsid w:val="00AE12B3"/>
    <w:rsid w:val="00AE4F6A"/>
    <w:rsid w:val="00AE5C55"/>
    <w:rsid w:val="00AF3460"/>
    <w:rsid w:val="00AF63F7"/>
    <w:rsid w:val="00B01C4A"/>
    <w:rsid w:val="00B02626"/>
    <w:rsid w:val="00B06A9C"/>
    <w:rsid w:val="00B134F1"/>
    <w:rsid w:val="00B13B0C"/>
    <w:rsid w:val="00B30E25"/>
    <w:rsid w:val="00B315AE"/>
    <w:rsid w:val="00B33DAA"/>
    <w:rsid w:val="00B36016"/>
    <w:rsid w:val="00B4441D"/>
    <w:rsid w:val="00B501F6"/>
    <w:rsid w:val="00B55D79"/>
    <w:rsid w:val="00B61980"/>
    <w:rsid w:val="00B7242B"/>
    <w:rsid w:val="00B758F0"/>
    <w:rsid w:val="00B81CCF"/>
    <w:rsid w:val="00B84FDE"/>
    <w:rsid w:val="00B85FDC"/>
    <w:rsid w:val="00B90482"/>
    <w:rsid w:val="00B92998"/>
    <w:rsid w:val="00BA0C1F"/>
    <w:rsid w:val="00BA1B73"/>
    <w:rsid w:val="00BA78A3"/>
    <w:rsid w:val="00BA7BA1"/>
    <w:rsid w:val="00BB22AF"/>
    <w:rsid w:val="00BB7142"/>
    <w:rsid w:val="00BC774D"/>
    <w:rsid w:val="00BD40C0"/>
    <w:rsid w:val="00BD42E4"/>
    <w:rsid w:val="00BD46D9"/>
    <w:rsid w:val="00BD4DC4"/>
    <w:rsid w:val="00BD673D"/>
    <w:rsid w:val="00BE3E88"/>
    <w:rsid w:val="00BE4358"/>
    <w:rsid w:val="00BF0CA0"/>
    <w:rsid w:val="00BF57A1"/>
    <w:rsid w:val="00BF5A37"/>
    <w:rsid w:val="00BF65C1"/>
    <w:rsid w:val="00BF7EB1"/>
    <w:rsid w:val="00C05784"/>
    <w:rsid w:val="00C0584F"/>
    <w:rsid w:val="00C27ACA"/>
    <w:rsid w:val="00C326C5"/>
    <w:rsid w:val="00C34387"/>
    <w:rsid w:val="00C367C4"/>
    <w:rsid w:val="00C47A90"/>
    <w:rsid w:val="00C52941"/>
    <w:rsid w:val="00C57C05"/>
    <w:rsid w:val="00C65759"/>
    <w:rsid w:val="00C66678"/>
    <w:rsid w:val="00C672EE"/>
    <w:rsid w:val="00C7281B"/>
    <w:rsid w:val="00C81600"/>
    <w:rsid w:val="00C817C8"/>
    <w:rsid w:val="00C8566D"/>
    <w:rsid w:val="00C90C25"/>
    <w:rsid w:val="00C90DCA"/>
    <w:rsid w:val="00C91EE4"/>
    <w:rsid w:val="00C941E3"/>
    <w:rsid w:val="00C97E33"/>
    <w:rsid w:val="00CA37A8"/>
    <w:rsid w:val="00CA481B"/>
    <w:rsid w:val="00CA5921"/>
    <w:rsid w:val="00CA70F8"/>
    <w:rsid w:val="00CB227C"/>
    <w:rsid w:val="00CB540A"/>
    <w:rsid w:val="00CB6160"/>
    <w:rsid w:val="00CC2337"/>
    <w:rsid w:val="00CC2E5F"/>
    <w:rsid w:val="00CC6874"/>
    <w:rsid w:val="00CD0139"/>
    <w:rsid w:val="00CD393A"/>
    <w:rsid w:val="00CE0656"/>
    <w:rsid w:val="00CE0C8C"/>
    <w:rsid w:val="00CF1B50"/>
    <w:rsid w:val="00CF1D61"/>
    <w:rsid w:val="00D01114"/>
    <w:rsid w:val="00D0475D"/>
    <w:rsid w:val="00D102FA"/>
    <w:rsid w:val="00D11BE6"/>
    <w:rsid w:val="00D11D47"/>
    <w:rsid w:val="00D12AEF"/>
    <w:rsid w:val="00D2017F"/>
    <w:rsid w:val="00D20763"/>
    <w:rsid w:val="00D313B6"/>
    <w:rsid w:val="00D32496"/>
    <w:rsid w:val="00D32E43"/>
    <w:rsid w:val="00D34D7B"/>
    <w:rsid w:val="00D367AB"/>
    <w:rsid w:val="00D446B2"/>
    <w:rsid w:val="00D51889"/>
    <w:rsid w:val="00D559D9"/>
    <w:rsid w:val="00D60358"/>
    <w:rsid w:val="00D603DE"/>
    <w:rsid w:val="00D61B85"/>
    <w:rsid w:val="00D64578"/>
    <w:rsid w:val="00D6543B"/>
    <w:rsid w:val="00D67248"/>
    <w:rsid w:val="00D75351"/>
    <w:rsid w:val="00D77F6B"/>
    <w:rsid w:val="00D807DA"/>
    <w:rsid w:val="00D81F6A"/>
    <w:rsid w:val="00D8203A"/>
    <w:rsid w:val="00D83A78"/>
    <w:rsid w:val="00D8401F"/>
    <w:rsid w:val="00D8503E"/>
    <w:rsid w:val="00D85A03"/>
    <w:rsid w:val="00D8615A"/>
    <w:rsid w:val="00D9078B"/>
    <w:rsid w:val="00D9159F"/>
    <w:rsid w:val="00D92A9D"/>
    <w:rsid w:val="00D94758"/>
    <w:rsid w:val="00D97F86"/>
    <w:rsid w:val="00DA05B7"/>
    <w:rsid w:val="00DA62BD"/>
    <w:rsid w:val="00DA7AA5"/>
    <w:rsid w:val="00DB2AF4"/>
    <w:rsid w:val="00DB33D4"/>
    <w:rsid w:val="00DB4DDA"/>
    <w:rsid w:val="00DC36C8"/>
    <w:rsid w:val="00DC5838"/>
    <w:rsid w:val="00DC5969"/>
    <w:rsid w:val="00DD057D"/>
    <w:rsid w:val="00DD2C42"/>
    <w:rsid w:val="00DD5DE0"/>
    <w:rsid w:val="00DD7E6C"/>
    <w:rsid w:val="00DE0BA3"/>
    <w:rsid w:val="00DE49DF"/>
    <w:rsid w:val="00DE6FC4"/>
    <w:rsid w:val="00DF3D19"/>
    <w:rsid w:val="00DF4E31"/>
    <w:rsid w:val="00E01A5D"/>
    <w:rsid w:val="00E01BAB"/>
    <w:rsid w:val="00E1066D"/>
    <w:rsid w:val="00E16401"/>
    <w:rsid w:val="00E17E07"/>
    <w:rsid w:val="00E2053B"/>
    <w:rsid w:val="00E2093C"/>
    <w:rsid w:val="00E257B3"/>
    <w:rsid w:val="00E26574"/>
    <w:rsid w:val="00E300F5"/>
    <w:rsid w:val="00E30989"/>
    <w:rsid w:val="00E3282C"/>
    <w:rsid w:val="00E331A3"/>
    <w:rsid w:val="00E35351"/>
    <w:rsid w:val="00E41155"/>
    <w:rsid w:val="00E43A75"/>
    <w:rsid w:val="00E55D8D"/>
    <w:rsid w:val="00E6639B"/>
    <w:rsid w:val="00E6782B"/>
    <w:rsid w:val="00E75785"/>
    <w:rsid w:val="00E81196"/>
    <w:rsid w:val="00E812B9"/>
    <w:rsid w:val="00E8173C"/>
    <w:rsid w:val="00E81B86"/>
    <w:rsid w:val="00E8402A"/>
    <w:rsid w:val="00E92A7C"/>
    <w:rsid w:val="00E9362E"/>
    <w:rsid w:val="00EA56D7"/>
    <w:rsid w:val="00EC3213"/>
    <w:rsid w:val="00ED50EE"/>
    <w:rsid w:val="00ED5875"/>
    <w:rsid w:val="00ED72C8"/>
    <w:rsid w:val="00ED7B6E"/>
    <w:rsid w:val="00EE1268"/>
    <w:rsid w:val="00EE1560"/>
    <w:rsid w:val="00EE1594"/>
    <w:rsid w:val="00EE6F1D"/>
    <w:rsid w:val="00F01208"/>
    <w:rsid w:val="00F0180E"/>
    <w:rsid w:val="00F01AEB"/>
    <w:rsid w:val="00F01BEE"/>
    <w:rsid w:val="00F032F7"/>
    <w:rsid w:val="00F0446F"/>
    <w:rsid w:val="00F103EE"/>
    <w:rsid w:val="00F121DF"/>
    <w:rsid w:val="00F12FB4"/>
    <w:rsid w:val="00F131D4"/>
    <w:rsid w:val="00F16C3C"/>
    <w:rsid w:val="00F16D9B"/>
    <w:rsid w:val="00F20E58"/>
    <w:rsid w:val="00F21123"/>
    <w:rsid w:val="00F301D6"/>
    <w:rsid w:val="00F32A3A"/>
    <w:rsid w:val="00F34CAF"/>
    <w:rsid w:val="00F37B6A"/>
    <w:rsid w:val="00F41C61"/>
    <w:rsid w:val="00F43F3A"/>
    <w:rsid w:val="00F476CE"/>
    <w:rsid w:val="00F4792C"/>
    <w:rsid w:val="00F52EB3"/>
    <w:rsid w:val="00F52FD2"/>
    <w:rsid w:val="00F549E5"/>
    <w:rsid w:val="00F5512F"/>
    <w:rsid w:val="00F5725D"/>
    <w:rsid w:val="00F61DB8"/>
    <w:rsid w:val="00F711B0"/>
    <w:rsid w:val="00F80373"/>
    <w:rsid w:val="00F87B04"/>
    <w:rsid w:val="00F87E13"/>
    <w:rsid w:val="00F94D68"/>
    <w:rsid w:val="00FA01D0"/>
    <w:rsid w:val="00FA6849"/>
    <w:rsid w:val="00FB1281"/>
    <w:rsid w:val="00FB2BC4"/>
    <w:rsid w:val="00FB796E"/>
    <w:rsid w:val="00FC1D05"/>
    <w:rsid w:val="00FC2B27"/>
    <w:rsid w:val="00FC6820"/>
    <w:rsid w:val="00FD20B9"/>
    <w:rsid w:val="00FD210B"/>
    <w:rsid w:val="00FD34CC"/>
    <w:rsid w:val="00FD5F35"/>
    <w:rsid w:val="00FE4045"/>
    <w:rsid w:val="00FE75F2"/>
    <w:rsid w:val="00FF2668"/>
    <w:rsid w:val="00FF2966"/>
    <w:rsid w:val="00FF5E3C"/>
  </w:rsids>
  <m:mathPr>
    <m:mathFont m:val="Cambria Math"/>
    <m:brkBin m:val="before"/>
    <m:brkBinSub m:val="--"/>
    <m:smallFrac m:val="off"/>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fi-FI" w:eastAsia="zh-CN"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F5512F"/>
    <w:pPr>
      <w:spacing w:after="200" w:line="276" w:lineRule="auto"/>
    </w:pPr>
    <w:rPr>
      <w:rFonts w:cs="Calibri"/>
      <w:sz w:val="22"/>
      <w:szCs w:val="22"/>
      <w:lang w:eastAsia="en-US" w:bidi="ar-SA"/>
    </w:rPr>
  </w:style>
  <w:style w:type="paragraph" w:styleId="Otsikko1">
    <w:name w:val="heading 1"/>
    <w:basedOn w:val="Normaali"/>
    <w:next w:val="Normaali"/>
    <w:link w:val="Otsikko1Char"/>
    <w:uiPriority w:val="99"/>
    <w:qFormat/>
    <w:rsid w:val="007A07D6"/>
    <w:pPr>
      <w:keepNext/>
      <w:keepLines/>
      <w:spacing w:before="480" w:after="0"/>
      <w:outlineLvl w:val="0"/>
    </w:pPr>
    <w:rPr>
      <w:rFonts w:ascii="Cambria" w:eastAsia="Times New Roman" w:hAnsi="Cambria" w:cs="Cambria"/>
      <w:b/>
      <w:bCs/>
      <w:color w:val="365F91"/>
      <w:sz w:val="28"/>
      <w:szCs w:val="28"/>
    </w:rPr>
  </w:style>
  <w:style w:type="paragraph" w:styleId="Otsikko2">
    <w:name w:val="heading 2"/>
    <w:basedOn w:val="Normaali"/>
    <w:next w:val="Normaali"/>
    <w:link w:val="Otsikko2Char"/>
    <w:unhideWhenUsed/>
    <w:qFormat/>
    <w:locked/>
    <w:rsid w:val="004D075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next w:val="Normaali"/>
    <w:link w:val="Otsikko3Char"/>
    <w:unhideWhenUsed/>
    <w:qFormat/>
    <w:locked/>
    <w:rsid w:val="004D0755"/>
    <w:pPr>
      <w:keepNext/>
      <w:keepLines/>
      <w:spacing w:before="200" w:after="0"/>
      <w:outlineLvl w:val="2"/>
    </w:pPr>
    <w:rPr>
      <w:rFonts w:asciiTheme="majorHAnsi" w:eastAsiaTheme="majorEastAsia" w:hAnsiTheme="majorHAnsi" w:cstheme="majorBidi"/>
      <w:b/>
      <w:bCs/>
      <w:color w:val="4F81BD" w:themeColor="accent1"/>
    </w:rPr>
  </w:style>
  <w:style w:type="paragraph" w:styleId="Otsikko4">
    <w:name w:val="heading 4"/>
    <w:basedOn w:val="Normaali"/>
    <w:next w:val="Normaali"/>
    <w:link w:val="Otsikko4Char"/>
    <w:unhideWhenUsed/>
    <w:qFormat/>
    <w:locked/>
    <w:rsid w:val="0003520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qFormat/>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9"/>
    <w:locked/>
    <w:rsid w:val="007A07D6"/>
    <w:rPr>
      <w:rFonts w:ascii="Cambria" w:hAnsi="Cambria" w:cs="Cambria"/>
      <w:b/>
      <w:bCs/>
      <w:color w:val="365F91"/>
      <w:sz w:val="28"/>
      <w:szCs w:val="28"/>
    </w:rPr>
  </w:style>
  <w:style w:type="paragraph" w:styleId="Otsikko">
    <w:name w:val="Title"/>
    <w:basedOn w:val="Normaali"/>
    <w:next w:val="Normaali"/>
    <w:link w:val="OtsikkoChar"/>
    <w:uiPriority w:val="99"/>
    <w:qFormat/>
    <w:rsid w:val="007A07D6"/>
    <w:pPr>
      <w:pBdr>
        <w:bottom w:val="single" w:sz="8" w:space="4" w:color="4F81BD"/>
      </w:pBdr>
      <w:spacing w:after="300" w:line="240" w:lineRule="auto"/>
    </w:pPr>
    <w:rPr>
      <w:rFonts w:ascii="Cambria" w:eastAsia="Times New Roman" w:hAnsi="Cambria" w:cs="Cambria"/>
      <w:color w:val="17365D"/>
      <w:spacing w:val="5"/>
      <w:kern w:val="28"/>
      <w:sz w:val="52"/>
      <w:szCs w:val="52"/>
    </w:rPr>
  </w:style>
  <w:style w:type="character" w:customStyle="1" w:styleId="OtsikkoChar">
    <w:name w:val="Otsikko Char"/>
    <w:basedOn w:val="Kappaleenoletusfontti"/>
    <w:link w:val="Otsikko"/>
    <w:uiPriority w:val="99"/>
    <w:locked/>
    <w:rsid w:val="007A07D6"/>
    <w:rPr>
      <w:rFonts w:ascii="Cambria" w:hAnsi="Cambria" w:cs="Cambria"/>
      <w:color w:val="17365D"/>
      <w:spacing w:val="5"/>
      <w:kern w:val="28"/>
      <w:sz w:val="52"/>
      <w:szCs w:val="52"/>
    </w:rPr>
  </w:style>
  <w:style w:type="paragraph" w:styleId="Yltunniste">
    <w:name w:val="header"/>
    <w:basedOn w:val="Normaali"/>
    <w:link w:val="YltunnisteChar"/>
    <w:uiPriority w:val="99"/>
    <w:rsid w:val="007A07D6"/>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locked/>
    <w:rsid w:val="007A07D6"/>
  </w:style>
  <w:style w:type="paragraph" w:styleId="Alatunniste">
    <w:name w:val="footer"/>
    <w:basedOn w:val="Normaali"/>
    <w:link w:val="AlatunnisteChar"/>
    <w:uiPriority w:val="99"/>
    <w:rsid w:val="007A07D6"/>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locked/>
    <w:rsid w:val="007A07D6"/>
  </w:style>
  <w:style w:type="paragraph" w:styleId="Seliteteksti">
    <w:name w:val="Balloon Text"/>
    <w:basedOn w:val="Normaali"/>
    <w:link w:val="SelitetekstiChar"/>
    <w:uiPriority w:val="99"/>
    <w:semiHidden/>
    <w:rsid w:val="007A07D6"/>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locked/>
    <w:rsid w:val="007A07D6"/>
    <w:rPr>
      <w:rFonts w:ascii="Tahoma" w:hAnsi="Tahoma" w:cs="Tahoma"/>
      <w:sz w:val="16"/>
      <w:szCs w:val="16"/>
    </w:rPr>
  </w:style>
  <w:style w:type="paragraph" w:styleId="Luettelokappale">
    <w:name w:val="List Paragraph"/>
    <w:basedOn w:val="Normaali"/>
    <w:uiPriority w:val="34"/>
    <w:qFormat/>
    <w:rsid w:val="00AC2D9D"/>
    <w:pPr>
      <w:ind w:left="720"/>
    </w:pPr>
    <w:rPr>
      <w:lang w:val="en-GB"/>
    </w:rPr>
  </w:style>
  <w:style w:type="paragraph" w:styleId="Alaviitteenteksti">
    <w:name w:val="footnote text"/>
    <w:basedOn w:val="Normaali"/>
    <w:link w:val="AlaviitteentekstiChar"/>
    <w:uiPriority w:val="99"/>
    <w:semiHidden/>
    <w:rsid w:val="00D8203A"/>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locked/>
    <w:rsid w:val="00D8203A"/>
    <w:rPr>
      <w:sz w:val="20"/>
      <w:szCs w:val="20"/>
    </w:rPr>
  </w:style>
  <w:style w:type="character" w:styleId="Alaviitteenviite">
    <w:name w:val="footnote reference"/>
    <w:basedOn w:val="Kappaleenoletusfontti"/>
    <w:uiPriority w:val="99"/>
    <w:semiHidden/>
    <w:rsid w:val="00D8203A"/>
    <w:rPr>
      <w:vertAlign w:val="superscript"/>
    </w:rPr>
  </w:style>
  <w:style w:type="character" w:styleId="Hyperlinkki">
    <w:name w:val="Hyperlink"/>
    <w:basedOn w:val="Kappaleenoletusfontti"/>
    <w:uiPriority w:val="99"/>
    <w:rsid w:val="000C246E"/>
    <w:rPr>
      <w:color w:val="0000FF"/>
      <w:u w:val="single"/>
    </w:rPr>
  </w:style>
  <w:style w:type="character" w:styleId="Kommentinviite">
    <w:name w:val="annotation reference"/>
    <w:basedOn w:val="Kappaleenoletusfontti"/>
    <w:uiPriority w:val="99"/>
    <w:semiHidden/>
    <w:rsid w:val="0064660D"/>
    <w:rPr>
      <w:sz w:val="16"/>
      <w:szCs w:val="16"/>
    </w:rPr>
  </w:style>
  <w:style w:type="paragraph" w:styleId="Kommentinteksti">
    <w:name w:val="annotation text"/>
    <w:basedOn w:val="Normaali"/>
    <w:link w:val="KommentintekstiChar"/>
    <w:uiPriority w:val="99"/>
    <w:semiHidden/>
    <w:rsid w:val="0064660D"/>
    <w:pPr>
      <w:spacing w:line="240" w:lineRule="auto"/>
    </w:pPr>
    <w:rPr>
      <w:sz w:val="20"/>
      <w:szCs w:val="20"/>
    </w:rPr>
  </w:style>
  <w:style w:type="character" w:customStyle="1" w:styleId="KommentintekstiChar">
    <w:name w:val="Kommentin teksti Char"/>
    <w:basedOn w:val="Kappaleenoletusfontti"/>
    <w:link w:val="Kommentinteksti"/>
    <w:uiPriority w:val="99"/>
    <w:semiHidden/>
    <w:locked/>
    <w:rsid w:val="0064660D"/>
    <w:rPr>
      <w:sz w:val="20"/>
      <w:szCs w:val="20"/>
    </w:rPr>
  </w:style>
  <w:style w:type="paragraph" w:styleId="Kommentinotsikko">
    <w:name w:val="annotation subject"/>
    <w:basedOn w:val="Kommentinteksti"/>
    <w:next w:val="Kommentinteksti"/>
    <w:link w:val="KommentinotsikkoChar"/>
    <w:uiPriority w:val="99"/>
    <w:semiHidden/>
    <w:rsid w:val="0064660D"/>
    <w:rPr>
      <w:b/>
      <w:bCs/>
    </w:rPr>
  </w:style>
  <w:style w:type="character" w:customStyle="1" w:styleId="KommentinotsikkoChar">
    <w:name w:val="Kommentin otsikko Char"/>
    <w:basedOn w:val="KommentintekstiChar"/>
    <w:link w:val="Kommentinotsikko"/>
    <w:uiPriority w:val="99"/>
    <w:semiHidden/>
    <w:locked/>
    <w:rsid w:val="0064660D"/>
    <w:rPr>
      <w:b/>
      <w:bCs/>
      <w:sz w:val="20"/>
      <w:szCs w:val="20"/>
    </w:rPr>
  </w:style>
  <w:style w:type="character" w:customStyle="1" w:styleId="Otsikko2Char">
    <w:name w:val="Otsikko 2 Char"/>
    <w:basedOn w:val="Kappaleenoletusfontti"/>
    <w:link w:val="Otsikko2"/>
    <w:rsid w:val="004D0755"/>
    <w:rPr>
      <w:rFonts w:asciiTheme="majorHAnsi" w:eastAsiaTheme="majorEastAsia" w:hAnsiTheme="majorHAnsi" w:cstheme="majorBidi"/>
      <w:b/>
      <w:bCs/>
      <w:color w:val="4F81BD" w:themeColor="accent1"/>
      <w:sz w:val="26"/>
      <w:szCs w:val="26"/>
      <w:lang w:eastAsia="en-US" w:bidi="ar-SA"/>
    </w:rPr>
  </w:style>
  <w:style w:type="character" w:customStyle="1" w:styleId="Otsikko3Char">
    <w:name w:val="Otsikko 3 Char"/>
    <w:basedOn w:val="Kappaleenoletusfontti"/>
    <w:link w:val="Otsikko3"/>
    <w:rsid w:val="004D0755"/>
    <w:rPr>
      <w:rFonts w:asciiTheme="majorHAnsi" w:eastAsiaTheme="majorEastAsia" w:hAnsiTheme="majorHAnsi" w:cstheme="majorBidi"/>
      <w:b/>
      <w:bCs/>
      <w:color w:val="4F81BD" w:themeColor="accent1"/>
      <w:sz w:val="22"/>
      <w:szCs w:val="22"/>
      <w:lang w:eastAsia="en-US" w:bidi="ar-SA"/>
    </w:rPr>
  </w:style>
  <w:style w:type="character" w:customStyle="1" w:styleId="Otsikko4Char">
    <w:name w:val="Otsikko 4 Char"/>
    <w:basedOn w:val="Kappaleenoletusfontti"/>
    <w:link w:val="Otsikko4"/>
    <w:rsid w:val="00035207"/>
    <w:rPr>
      <w:rFonts w:asciiTheme="majorHAnsi" w:eastAsiaTheme="majorEastAsia" w:hAnsiTheme="majorHAnsi" w:cstheme="majorBidi"/>
      <w:b/>
      <w:bCs/>
      <w:i/>
      <w:iCs/>
      <w:color w:val="4F81BD" w:themeColor="accent1"/>
      <w:sz w:val="22"/>
      <w:szCs w:val="22"/>
      <w:lang w:eastAsia="en-US" w:bidi="ar-SA"/>
    </w:rPr>
  </w:style>
  <w:style w:type="character" w:styleId="AvattuHyperlinkki">
    <w:name w:val="FollowedHyperlink"/>
    <w:basedOn w:val="Kappaleenoletusfontti"/>
    <w:uiPriority w:val="99"/>
    <w:semiHidden/>
    <w:unhideWhenUsed/>
    <w:rsid w:val="0099506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i-FI" w:eastAsia="zh-CN"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vyr.fi/multimagazine/web/rypsin_rapsin_opas/se/5_5_1_bekampning_av_skadedjur.php"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vyr.fi/multimagazine/web/rypsin_rapsin_opas/fi/5_5_1_tuholaisten_torjunta.php"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vyr.fi/multimagazine/web/rypsin_rapsin_opas/se/5_5_3_bekampning_av_vaxtsjukdomar.php"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vyr.fi/multimagazine/web/rypsin_rapsin_opas/fi/5_5_3_kasvitautien_torjunta.php"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portal.mtt.fi/portal/page/portal/agronet/Kasvi/tilojen_valinen_%20rehukauppa/ohjeita_laskentakaavoja/valkuaispitoisu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55A5FD-80FC-44A2-90FD-69AC05ECA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18</Pages>
  <Words>6709</Words>
  <Characters>54343</Characters>
  <Application>Microsoft Office Word</Application>
  <DocSecurity>0</DocSecurity>
  <Lines>452</Lines>
  <Paragraphs>121</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Kotimaisen valkuaisomavaraisuuden paran-taminen globaalimuutosten paineessa</vt:lpstr>
      <vt:lpstr>Kotimaisen valkuaisomavaraisuuden paran-taminen globaalimuutosten paineessa</vt:lpstr>
    </vt:vector>
  </TitlesOfParts>
  <Company>MTT</Company>
  <LinksUpToDate>false</LinksUpToDate>
  <CharactersWithSpaces>60931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Kotimaisen valkuaisomavaraisuuden paran-taminen globaalimuutosten paineessa</dc:title>
  <dc:creator>kvo65</dc:creator>
  <cp:lastModifiedBy>Pirkko Vatka</cp:lastModifiedBy>
  <cp:revision>11</cp:revision>
  <cp:lastPrinted>2013-06-26T10:54:00Z</cp:lastPrinted>
  <dcterms:created xsi:type="dcterms:W3CDTF">2013-06-05T10:15:00Z</dcterms:created>
  <dcterms:modified xsi:type="dcterms:W3CDTF">2013-06-26T11:03:00Z</dcterms:modified>
</cp:coreProperties>
</file>